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75" w:rsidRPr="00385D60" w:rsidRDefault="0049456C" w:rsidP="00037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60">
        <w:rPr>
          <w:rFonts w:ascii="Times New Roman" w:hAnsi="Times New Roman" w:cs="Times New Roman"/>
          <w:b/>
          <w:sz w:val="28"/>
          <w:szCs w:val="28"/>
        </w:rPr>
        <w:t>С</w:t>
      </w:r>
      <w:r w:rsidR="00783A75" w:rsidRPr="00385D60">
        <w:rPr>
          <w:rFonts w:ascii="Times New Roman" w:hAnsi="Times New Roman" w:cs="Times New Roman"/>
          <w:b/>
          <w:sz w:val="28"/>
          <w:szCs w:val="28"/>
        </w:rPr>
        <w:t>писок реализуемых</w:t>
      </w:r>
      <w:r w:rsidRPr="00385D60">
        <w:rPr>
          <w:rFonts w:ascii="Times New Roman" w:hAnsi="Times New Roman" w:cs="Times New Roman"/>
          <w:b/>
          <w:sz w:val="28"/>
          <w:szCs w:val="28"/>
        </w:rPr>
        <w:t xml:space="preserve"> программ по улучшению жилищных условий, краткая характеристика</w:t>
      </w:r>
    </w:p>
    <w:tbl>
      <w:tblPr>
        <w:tblStyle w:val="a3"/>
        <w:tblW w:w="0" w:type="auto"/>
        <w:tblLook w:val="04A0"/>
      </w:tblPr>
      <w:tblGrid>
        <w:gridCol w:w="3190"/>
        <w:gridCol w:w="6841"/>
        <w:gridCol w:w="4961"/>
      </w:tblGrid>
      <w:tr w:rsidR="00382E7A" w:rsidRPr="00382E7A" w:rsidTr="00385D60">
        <w:tc>
          <w:tcPr>
            <w:tcW w:w="3190" w:type="dxa"/>
          </w:tcPr>
          <w:p w:rsidR="00382E7A" w:rsidRPr="0049456C" w:rsidRDefault="00382E7A" w:rsidP="00037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841" w:type="dxa"/>
          </w:tcPr>
          <w:p w:rsidR="00382E7A" w:rsidRPr="0049456C" w:rsidRDefault="00382E7A" w:rsidP="00037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4961" w:type="dxa"/>
          </w:tcPr>
          <w:p w:rsidR="00382E7A" w:rsidRPr="0049456C" w:rsidRDefault="00382E7A" w:rsidP="00382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382E7A" w:rsidRPr="00382E7A" w:rsidTr="00385D60">
        <w:tc>
          <w:tcPr>
            <w:tcW w:w="3190" w:type="dxa"/>
          </w:tcPr>
          <w:p w:rsidR="00382E7A" w:rsidRPr="00382E7A" w:rsidRDefault="00523633" w:rsidP="00E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6D2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41" w:type="dxa"/>
          </w:tcPr>
          <w:p w:rsidR="00382E7A" w:rsidRDefault="000035A1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осуществляется органом местного самоуправления на основании заявлений граждан, поданных ими в указанный орган по месту жительства. Учет граждан в качестве нуждающихся в жилых помещениях ведется по отдельным спискам</w:t>
            </w:r>
          </w:p>
          <w:p w:rsidR="00385D60" w:rsidRPr="00A450CF" w:rsidRDefault="00385D60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E7A" w:rsidRPr="00C53390" w:rsidRDefault="000035A1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категории граждан, установленные федеральными законами, указами Президента Российской Федерации или законом Оренбургской области</w:t>
            </w:r>
          </w:p>
        </w:tc>
      </w:tr>
      <w:tr w:rsidR="00EF6D20" w:rsidRPr="00382E7A" w:rsidTr="00385D60">
        <w:tc>
          <w:tcPr>
            <w:tcW w:w="3190" w:type="dxa"/>
          </w:tcPr>
          <w:p w:rsidR="00EF6D20" w:rsidRPr="00382E7A" w:rsidRDefault="00523633" w:rsidP="00E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6D2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многодетных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41" w:type="dxa"/>
          </w:tcPr>
          <w:p w:rsidR="00EF6D20" w:rsidRDefault="00A26003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закону Оренбургской области от 13 июля 2007 г. № 1347/285-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6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 «О предоставлении жилых помещений отдельным категориям граждан на территории Оренбургской области» многодетные семьи, признанные нуждающимися в жилых помещениях, вправе в порядке очередности получить жилые помещения по договору социального найма из расчета 18 кв.м. на каждого члена семьи за минусом площади жилого помещения, находящегося в собственности членов семьи.</w:t>
            </w:r>
          </w:p>
          <w:p w:rsidR="00385D60" w:rsidRPr="00A26003" w:rsidRDefault="00385D60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D20" w:rsidRPr="00C53390" w:rsidRDefault="00A26003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Многодетными семьями на территории Оренбургской области считаются семьи (включая приемные), имеющие на содержании и воспитании трех и более детей в возрасте до 18 лет, включая усыновленных, пасынков, падчериц, а также находящихся под опекой и попечительством</w:t>
            </w:r>
          </w:p>
        </w:tc>
      </w:tr>
      <w:tr w:rsidR="00EF6D20" w:rsidRPr="00382E7A" w:rsidTr="00385D60">
        <w:tc>
          <w:tcPr>
            <w:tcW w:w="3190" w:type="dxa"/>
          </w:tcPr>
          <w:p w:rsidR="00EF6D20" w:rsidRDefault="00523633" w:rsidP="003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9D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</w:t>
            </w:r>
            <w:r w:rsidR="00EF6D20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лиц из числа детей-сирот и</w:t>
            </w:r>
          </w:p>
          <w:p w:rsidR="00EF6D20" w:rsidRPr="00382E7A" w:rsidRDefault="00EF6D20" w:rsidP="003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</w:t>
            </w:r>
            <w:r w:rsidR="00523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41" w:type="dxa"/>
          </w:tcPr>
          <w:p w:rsidR="00EF6D20" w:rsidRDefault="001549DA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формируется органом местного самоуправления муниципального образования Оренбургской области (городской округ, муниципальный район). Включение в список осуществляется по месту жительства детей-сирот в порядке очередности в зависимости от даты принятия уполномоченным органом местного самоуправления решения о включении в список. Орган местного самоуправления формирует список на основании актов о включении в список. Сведения о детях-сиротах включаются органом местного самоуправления в список в течение 10 рабочих дней со дня принятия акта о включении в список.  Орган местного самоуправления формирует список по форме, утвержденной правовым актом министерства образования Оренбургской области</w:t>
            </w:r>
          </w:p>
          <w:p w:rsidR="00385D60" w:rsidRPr="00A450CF" w:rsidRDefault="00385D60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49DA" w:rsidRDefault="001549DA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числа детей-сирот и</w:t>
            </w:r>
          </w:p>
          <w:p w:rsidR="00EF6D20" w:rsidRDefault="001549DA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</w:t>
            </w:r>
          </w:p>
          <w:p w:rsidR="001549DA" w:rsidRDefault="001549DA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A" w:rsidRDefault="001549DA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A" w:rsidRDefault="001549DA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A" w:rsidRPr="00C53390" w:rsidRDefault="00405A88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детей-сирот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F6D20" w:rsidRPr="00382E7A" w:rsidTr="00385D60">
        <w:tc>
          <w:tcPr>
            <w:tcW w:w="3190" w:type="dxa"/>
          </w:tcPr>
          <w:p w:rsidR="00EF6D20" w:rsidRPr="00382E7A" w:rsidRDefault="00523633" w:rsidP="003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6D2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ветеранов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41" w:type="dxa"/>
          </w:tcPr>
          <w:p w:rsidR="00EF6D20" w:rsidRPr="00A450CF" w:rsidRDefault="000B45D8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ВОВ жилые помещения предоставляются по договору социального найма либо единовременные денежные выплаты на приобретение жилья за счет средств федерального бюджета. Форму оказания государственной поддержки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жильем ветераны ВОВ определяют самостоятельно</w:t>
            </w:r>
          </w:p>
        </w:tc>
        <w:tc>
          <w:tcPr>
            <w:tcW w:w="4961" w:type="dxa"/>
          </w:tcPr>
          <w:p w:rsidR="00EF6D20" w:rsidRPr="00C53390" w:rsidRDefault="007D497D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05A88">
              <w:rPr>
                <w:rFonts w:ascii="Times New Roman" w:hAnsi="Times New Roman" w:cs="Times New Roman"/>
                <w:sz w:val="24"/>
                <w:szCs w:val="24"/>
              </w:rPr>
              <w:t>етераны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право на получение мер социальной поддержки по обеспечению жильем только один раз</w:t>
            </w:r>
          </w:p>
        </w:tc>
      </w:tr>
      <w:tr w:rsidR="00EF6D20" w:rsidRPr="00382E7A" w:rsidTr="00385D60">
        <w:tc>
          <w:tcPr>
            <w:tcW w:w="3190" w:type="dxa"/>
          </w:tcPr>
          <w:p w:rsidR="00EF6D20" w:rsidRPr="00382E7A" w:rsidRDefault="00EF6D20" w:rsidP="003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«Предоставление государственных жилищных сертификатов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841" w:type="dxa"/>
          </w:tcPr>
          <w:p w:rsidR="00EF6D20" w:rsidRPr="00A450CF" w:rsidRDefault="000B45D8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Оренбургской области является уполномоченным органом в сфере реализации государственных обязательств по предоставлению гражданам </w:t>
            </w:r>
            <w:r w:rsidR="00BF7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</w:t>
            </w:r>
            <w:r w:rsidR="00BF7E64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состоящим в органах местного самоуправления на учете в качестве нуждающихся в жилых помещениях (улучшении жилищных условий), за счет средств федерального бюджета социальной выплаты (жилищной субсидии, субсидии) для приобретения жилья посредством государственных жилищных сертификатов.</w:t>
            </w:r>
          </w:p>
        </w:tc>
        <w:tc>
          <w:tcPr>
            <w:tcW w:w="4961" w:type="dxa"/>
          </w:tcPr>
          <w:p w:rsidR="00EF6D20" w:rsidRPr="00C53390" w:rsidRDefault="00523633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Чернобыльцы и приравненные к ним лица, вынужденные переселенцы, граждане, выехавшие из районов Крайнего Севера</w:t>
            </w:r>
          </w:p>
        </w:tc>
      </w:tr>
      <w:tr w:rsidR="00EF6D20" w:rsidRPr="00382E7A" w:rsidTr="00385D60">
        <w:tc>
          <w:tcPr>
            <w:tcW w:w="3190" w:type="dxa"/>
          </w:tcPr>
          <w:p w:rsidR="00EF6D20" w:rsidRDefault="00523633" w:rsidP="003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405A88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улучшении жилищных условий гражданам на уплату первоначального взноса при получении ипотечного жилищного кредита или его части»</w:t>
            </w:r>
          </w:p>
          <w:p w:rsidR="00385D60" w:rsidRPr="00382E7A" w:rsidRDefault="00385D60" w:rsidP="003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F6D20" w:rsidRDefault="00A465E8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предоставления: </w:t>
            </w:r>
          </w:p>
          <w:p w:rsidR="00A465E8" w:rsidRDefault="00A465E8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нуждаемость граждан в улучшении жилищных условий;</w:t>
            </w:r>
          </w:p>
          <w:p w:rsidR="00A465E8" w:rsidRDefault="00A465E8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ипотечного жилищного кредита на приобретение (строительство жилья, подтвержденное письменным намерением банка.</w:t>
            </w:r>
          </w:p>
          <w:p w:rsidR="00A465E8" w:rsidRPr="00A450CF" w:rsidRDefault="00A465E8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D20" w:rsidRPr="00C53390" w:rsidRDefault="00A465E8" w:rsidP="0038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социальную выплату имеют граждане, являющиеся работниками государственных (муниципальных) учреждений, государственными гражданскими (муниципальными) служащими и проживающие на территории Оренбургской области</w:t>
            </w:r>
          </w:p>
        </w:tc>
      </w:tr>
    </w:tbl>
    <w:p w:rsidR="00382E7A" w:rsidRDefault="00382E7A" w:rsidP="00382E7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82E7A" w:rsidSect="00385D6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82E7A"/>
    <w:rsid w:val="000035A1"/>
    <w:rsid w:val="00037A70"/>
    <w:rsid w:val="000B45D8"/>
    <w:rsid w:val="000D7A93"/>
    <w:rsid w:val="001549DA"/>
    <w:rsid w:val="001A6657"/>
    <w:rsid w:val="00221DA9"/>
    <w:rsid w:val="0022792C"/>
    <w:rsid w:val="003702A4"/>
    <w:rsid w:val="00382E7A"/>
    <w:rsid w:val="00385D60"/>
    <w:rsid w:val="00405A88"/>
    <w:rsid w:val="00474A58"/>
    <w:rsid w:val="0049456C"/>
    <w:rsid w:val="004D428B"/>
    <w:rsid w:val="00523633"/>
    <w:rsid w:val="00707C8D"/>
    <w:rsid w:val="00783A75"/>
    <w:rsid w:val="007A0CC4"/>
    <w:rsid w:val="007D497D"/>
    <w:rsid w:val="009B5E29"/>
    <w:rsid w:val="00A26003"/>
    <w:rsid w:val="00A450CF"/>
    <w:rsid w:val="00A465E8"/>
    <w:rsid w:val="00BF7E64"/>
    <w:rsid w:val="00C53390"/>
    <w:rsid w:val="00EF6D20"/>
    <w:rsid w:val="00F4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Юбилейновский поссовет</cp:lastModifiedBy>
  <cp:revision>4</cp:revision>
  <cp:lastPrinted>2021-06-21T05:04:00Z</cp:lastPrinted>
  <dcterms:created xsi:type="dcterms:W3CDTF">2021-06-21T06:24:00Z</dcterms:created>
  <dcterms:modified xsi:type="dcterms:W3CDTF">2021-06-23T06:39:00Z</dcterms:modified>
</cp:coreProperties>
</file>