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92B5C" w:rsidRPr="00CC2635" w:rsidRDefault="00592B5C" w:rsidP="00592B5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92B5C" w:rsidRPr="00014097" w:rsidRDefault="00592B5C" w:rsidP="00592B5C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13.11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№ 47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592B5C" w:rsidRPr="00592B5C" w:rsidRDefault="00592B5C" w:rsidP="00592B5C">
      <w:pPr>
        <w:jc w:val="center"/>
        <w:rPr>
          <w:sz w:val="28"/>
          <w:szCs w:val="28"/>
        </w:rPr>
      </w:pPr>
    </w:p>
    <w:p w:rsidR="00592B5C" w:rsidRDefault="00592B5C" w:rsidP="00592B5C">
      <w:pPr>
        <w:rPr>
          <w:sz w:val="20"/>
          <w:szCs w:val="20"/>
        </w:rPr>
      </w:pPr>
    </w:p>
    <w:p w:rsidR="00592B5C" w:rsidRDefault="00592B5C" w:rsidP="00592B5C">
      <w:pPr>
        <w:rPr>
          <w:sz w:val="20"/>
          <w:szCs w:val="20"/>
        </w:rPr>
      </w:pPr>
    </w:p>
    <w:p w:rsidR="00592B5C" w:rsidRPr="00592B5C" w:rsidRDefault="00592B5C" w:rsidP="00592B5C">
      <w:pPr>
        <w:jc w:val="center"/>
        <w:rPr>
          <w:rFonts w:ascii="Arial" w:hAnsi="Arial" w:cs="Arial"/>
          <w:b/>
          <w:sz w:val="32"/>
          <w:szCs w:val="32"/>
        </w:rPr>
      </w:pPr>
      <w:r w:rsidRPr="00592B5C">
        <w:rPr>
          <w:rFonts w:ascii="Arial" w:hAnsi="Arial" w:cs="Arial"/>
          <w:b/>
          <w:sz w:val="32"/>
          <w:szCs w:val="32"/>
        </w:rPr>
        <w:t>О прогнозе социально-экономического развития муниципального образования Васильевский сельсовет на 2021-2023 годы</w:t>
      </w:r>
    </w:p>
    <w:p w:rsidR="00592B5C" w:rsidRDefault="00592B5C" w:rsidP="00592B5C">
      <w:pPr>
        <w:jc w:val="center"/>
        <w:rPr>
          <w:sz w:val="28"/>
          <w:szCs w:val="28"/>
        </w:rPr>
      </w:pPr>
    </w:p>
    <w:p w:rsidR="00592B5C" w:rsidRDefault="00592B5C" w:rsidP="00592B5C">
      <w:pPr>
        <w:jc w:val="center"/>
        <w:rPr>
          <w:sz w:val="28"/>
          <w:szCs w:val="28"/>
        </w:rPr>
      </w:pP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  </w:t>
      </w:r>
      <w:proofErr w:type="gramStart"/>
      <w:r w:rsidRPr="00592B5C">
        <w:rPr>
          <w:rFonts w:ascii="Arial" w:hAnsi="Arial" w:cs="Arial"/>
        </w:rPr>
        <w:t xml:space="preserve">В соответствии со статьей 173 Бюджетного Кодекса Российской Федерации от 31 июля 1998 года № 145-ФЗ,  Федеральным законом от 6 октября 2003 года № 131-ФЗ «Об общих принципах организации местного самоуправления в Российской Федерации», пунктом 5 постановления главы муниципального образования </w:t>
      </w:r>
      <w:proofErr w:type="spellStart"/>
      <w:r w:rsidRPr="00592B5C">
        <w:rPr>
          <w:rFonts w:ascii="Arial" w:hAnsi="Arial" w:cs="Arial"/>
        </w:rPr>
        <w:t>Акбулакский</w:t>
      </w:r>
      <w:proofErr w:type="spellEnd"/>
      <w:r w:rsidRPr="00592B5C">
        <w:rPr>
          <w:rFonts w:ascii="Arial" w:hAnsi="Arial" w:cs="Arial"/>
        </w:rPr>
        <w:t xml:space="preserve"> район от 29.10.2020 г. № 1933-п «О порядке разработки прогноза социально-экономического развития </w:t>
      </w:r>
      <w:proofErr w:type="spellStart"/>
      <w:r w:rsidRPr="00592B5C">
        <w:rPr>
          <w:rFonts w:ascii="Arial" w:hAnsi="Arial" w:cs="Arial"/>
        </w:rPr>
        <w:t>Акбулакского</w:t>
      </w:r>
      <w:proofErr w:type="spellEnd"/>
      <w:r w:rsidRPr="00592B5C">
        <w:rPr>
          <w:rFonts w:ascii="Arial" w:hAnsi="Arial" w:cs="Arial"/>
        </w:rPr>
        <w:t xml:space="preserve"> района на 2021-2023 годы», Уставом МО Васильевский сельсовет, </w:t>
      </w:r>
      <w:proofErr w:type="gramEnd"/>
    </w:p>
    <w:p w:rsidR="00592B5C" w:rsidRPr="00592B5C" w:rsidRDefault="00592B5C" w:rsidP="00592B5C">
      <w:pPr>
        <w:ind w:firstLine="720"/>
        <w:jc w:val="center"/>
        <w:rPr>
          <w:rFonts w:ascii="Arial" w:hAnsi="Arial" w:cs="Arial"/>
        </w:rPr>
      </w:pPr>
      <w:proofErr w:type="spellStart"/>
      <w:proofErr w:type="gramStart"/>
      <w:r w:rsidRPr="00592B5C">
        <w:rPr>
          <w:rFonts w:ascii="Arial" w:hAnsi="Arial" w:cs="Arial"/>
        </w:rPr>
        <w:t>п</w:t>
      </w:r>
      <w:proofErr w:type="spellEnd"/>
      <w:proofErr w:type="gramEnd"/>
      <w:r w:rsidRPr="00592B5C">
        <w:rPr>
          <w:rFonts w:ascii="Arial" w:hAnsi="Arial" w:cs="Arial"/>
        </w:rPr>
        <w:t xml:space="preserve"> о с т а </w:t>
      </w:r>
      <w:proofErr w:type="spellStart"/>
      <w:r w:rsidRPr="00592B5C">
        <w:rPr>
          <w:rFonts w:ascii="Arial" w:hAnsi="Arial" w:cs="Arial"/>
        </w:rPr>
        <w:t>н</w:t>
      </w:r>
      <w:proofErr w:type="spellEnd"/>
      <w:r w:rsidRPr="00592B5C">
        <w:rPr>
          <w:rFonts w:ascii="Arial" w:hAnsi="Arial" w:cs="Arial"/>
        </w:rPr>
        <w:t xml:space="preserve"> о в л я ю:</w:t>
      </w: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  1. Одобрить прогноз социально-экономического развития муниципального образования Васильевский сельсовет на 2021-2023 годы согласно приложению.</w:t>
      </w: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 2. Настоящее постановление обнародовать в специально отведенных местах и разместить на официальном сайте администрации Васильевского сельсовета </w:t>
      </w:r>
      <w:r w:rsidRPr="00592B5C">
        <w:rPr>
          <w:rFonts w:ascii="Arial" w:hAnsi="Arial" w:cs="Arial"/>
          <w:color w:val="3366FF"/>
        </w:rPr>
        <w:t>https://sites.google.com/site/vasilevskijselskij/</w:t>
      </w:r>
      <w:r w:rsidRPr="00592B5C">
        <w:rPr>
          <w:rFonts w:ascii="Arial" w:hAnsi="Arial" w:cs="Arial"/>
        </w:rPr>
        <w:t xml:space="preserve"> в сети Интернет.</w:t>
      </w: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3. Постановление вступает в силу после его обнародования.</w:t>
      </w: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4. </w:t>
      </w:r>
      <w:proofErr w:type="gramStart"/>
      <w:r w:rsidRPr="00592B5C">
        <w:rPr>
          <w:rFonts w:ascii="Arial" w:hAnsi="Arial" w:cs="Arial"/>
        </w:rPr>
        <w:t>Контроль за</w:t>
      </w:r>
      <w:proofErr w:type="gramEnd"/>
      <w:r w:rsidRPr="00592B5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92B5C" w:rsidRPr="00592B5C" w:rsidRDefault="00592B5C" w:rsidP="00592B5C">
      <w:pPr>
        <w:ind w:firstLine="720"/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 </w:t>
      </w:r>
    </w:p>
    <w:p w:rsidR="00592B5C" w:rsidRPr="00592B5C" w:rsidRDefault="00592B5C" w:rsidP="00592B5C">
      <w:pPr>
        <w:jc w:val="both"/>
        <w:rPr>
          <w:rFonts w:ascii="Arial" w:hAnsi="Arial" w:cs="Arial"/>
        </w:rPr>
      </w:pPr>
    </w:p>
    <w:p w:rsidR="00592B5C" w:rsidRPr="00592B5C" w:rsidRDefault="00592B5C" w:rsidP="00592B5C">
      <w:pPr>
        <w:jc w:val="both"/>
        <w:rPr>
          <w:rFonts w:ascii="Arial" w:hAnsi="Arial" w:cs="Arial"/>
        </w:rPr>
      </w:pPr>
    </w:p>
    <w:p w:rsidR="00592B5C" w:rsidRPr="00592B5C" w:rsidRDefault="00592B5C" w:rsidP="00592B5C">
      <w:pPr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>Глава администрации</w:t>
      </w:r>
    </w:p>
    <w:p w:rsidR="00592B5C" w:rsidRPr="00592B5C" w:rsidRDefault="00592B5C" w:rsidP="00592B5C">
      <w:pPr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>МО  Васильевский сельсовет                                                   П.И. Гуляев</w:t>
      </w:r>
    </w:p>
    <w:p w:rsidR="00592B5C" w:rsidRPr="00592B5C" w:rsidRDefault="00592B5C" w:rsidP="00592B5C">
      <w:pPr>
        <w:jc w:val="both"/>
        <w:rPr>
          <w:rFonts w:ascii="Arial" w:hAnsi="Arial" w:cs="Arial"/>
        </w:rPr>
      </w:pPr>
      <w:r w:rsidRPr="00592B5C">
        <w:rPr>
          <w:rFonts w:ascii="Arial" w:hAnsi="Arial" w:cs="Arial"/>
        </w:rPr>
        <w:t xml:space="preserve">  </w:t>
      </w:r>
    </w:p>
    <w:p w:rsidR="00592B5C" w:rsidRDefault="00592B5C" w:rsidP="00592B5C">
      <w:pPr>
        <w:jc w:val="both"/>
        <w:rPr>
          <w:sz w:val="28"/>
          <w:szCs w:val="28"/>
        </w:rPr>
      </w:pPr>
    </w:p>
    <w:p w:rsidR="0057457A" w:rsidRDefault="0057457A"/>
    <w:sectPr w:rsidR="0057457A" w:rsidSect="0057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5C"/>
    <w:rsid w:val="0057457A"/>
    <w:rsid w:val="005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5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592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2020-12-21T06:08:00Z</dcterms:created>
  <dcterms:modified xsi:type="dcterms:W3CDTF">2020-12-21T06:09:00Z</dcterms:modified>
</cp:coreProperties>
</file>