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931AC6" w:rsidRPr="00CC2635" w:rsidRDefault="00931AC6" w:rsidP="00931AC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31AC6" w:rsidRDefault="00931AC6" w:rsidP="00931AC6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18.08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№ 38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931AC6" w:rsidRDefault="00931AC6" w:rsidP="00931AC6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931AC6" w:rsidRPr="00931AC6" w:rsidRDefault="00931AC6" w:rsidP="00931AC6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31AC6">
        <w:rPr>
          <w:rFonts w:ascii="Arial" w:hAnsi="Arial" w:cs="Arial"/>
          <w:b/>
          <w:sz w:val="32"/>
          <w:szCs w:val="32"/>
        </w:rPr>
        <w:t>Об утверждении  порядка предоставления помещения для работы на обслуживаемом административном участке Васильевский сельсовет сотруднику, замещающему должность участкового уполномоченного полиции</w:t>
      </w:r>
    </w:p>
    <w:p w:rsidR="00931AC6" w:rsidRP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31AC6" w:rsidRP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931AC6" w:rsidRPr="00931AC6" w:rsidRDefault="00931AC6" w:rsidP="00931AC6">
      <w:pPr>
        <w:ind w:firstLine="709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07.02.2011 № 3-ФЗ «О полиции» </w:t>
      </w:r>
      <w:proofErr w:type="spellStart"/>
      <w:proofErr w:type="gramStart"/>
      <w:r w:rsidRPr="00931AC6">
        <w:rPr>
          <w:rFonts w:ascii="Arial" w:hAnsi="Arial" w:cs="Arial"/>
        </w:rPr>
        <w:t>п</w:t>
      </w:r>
      <w:proofErr w:type="spellEnd"/>
      <w:proofErr w:type="gramEnd"/>
      <w:r w:rsidRPr="00931AC6">
        <w:rPr>
          <w:rFonts w:ascii="Arial" w:hAnsi="Arial" w:cs="Arial"/>
        </w:rPr>
        <w:t xml:space="preserve"> о с т а </w:t>
      </w:r>
      <w:proofErr w:type="spellStart"/>
      <w:r w:rsidRPr="00931AC6">
        <w:rPr>
          <w:rFonts w:ascii="Arial" w:hAnsi="Arial" w:cs="Arial"/>
        </w:rPr>
        <w:t>н</w:t>
      </w:r>
      <w:proofErr w:type="spellEnd"/>
      <w:r w:rsidRPr="00931AC6">
        <w:rPr>
          <w:rFonts w:ascii="Arial" w:hAnsi="Arial" w:cs="Arial"/>
        </w:rPr>
        <w:t xml:space="preserve"> о в л я ю:</w:t>
      </w:r>
    </w:p>
    <w:p w:rsidR="00931AC6" w:rsidRPr="00931AC6" w:rsidRDefault="00931AC6" w:rsidP="00931A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Утвердить  порядок предоставления помещения для работы на обслуживаемом административном участке Васильевский сельсовет сотруднику, замещающему должность участкового уполномоченного полиции в соответствии с приложением 1 к настоящему постановлению.</w:t>
      </w:r>
    </w:p>
    <w:p w:rsidR="00931AC6" w:rsidRPr="00931AC6" w:rsidRDefault="00931AC6" w:rsidP="00931A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931AC6">
        <w:rPr>
          <w:rFonts w:ascii="Arial" w:hAnsi="Arial" w:cs="Arial"/>
        </w:rPr>
        <w:t>Контроль за</w:t>
      </w:r>
      <w:proofErr w:type="gramEnd"/>
      <w:r w:rsidRPr="00931AC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31AC6" w:rsidRPr="00931AC6" w:rsidRDefault="00931AC6" w:rsidP="00931AC6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Постановление вступает в силу после его обнародования.</w:t>
      </w: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jc w:val="both"/>
        <w:rPr>
          <w:rFonts w:ascii="Arial" w:hAnsi="Arial" w:cs="Arial"/>
        </w:rPr>
      </w:pPr>
    </w:p>
    <w:p w:rsidR="00931AC6" w:rsidRPr="00931AC6" w:rsidRDefault="00931AC6" w:rsidP="00931AC6">
      <w:pPr>
        <w:jc w:val="both"/>
        <w:rPr>
          <w:rFonts w:ascii="Arial" w:hAnsi="Arial" w:cs="Arial"/>
        </w:rPr>
      </w:pPr>
    </w:p>
    <w:p w:rsidR="00931AC6" w:rsidRPr="00931AC6" w:rsidRDefault="00931AC6" w:rsidP="00931AC6">
      <w:pPr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Глава муниципального образования</w:t>
      </w:r>
    </w:p>
    <w:p w:rsidR="00931AC6" w:rsidRPr="00931AC6" w:rsidRDefault="00931AC6" w:rsidP="00931AC6">
      <w:pPr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Васильевский сельсовет                                                   П.И. Гуляев</w:t>
      </w:r>
    </w:p>
    <w:p w:rsidR="00931AC6" w:rsidRPr="00931AC6" w:rsidRDefault="00931AC6" w:rsidP="00931AC6">
      <w:pPr>
        <w:jc w:val="both"/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Pr="00931AC6" w:rsidRDefault="00931AC6" w:rsidP="00931AC6">
      <w:pPr>
        <w:rPr>
          <w:rFonts w:ascii="Arial" w:hAnsi="Arial" w:cs="Arial"/>
        </w:rPr>
      </w:pPr>
    </w:p>
    <w:p w:rsidR="00931AC6" w:rsidRDefault="00931AC6" w:rsidP="00931AC6">
      <w:pPr>
        <w:rPr>
          <w:rFonts w:ascii="Arial" w:hAnsi="Arial" w:cs="Arial"/>
        </w:rPr>
      </w:pPr>
    </w:p>
    <w:p w:rsidR="00931AC6" w:rsidRDefault="00931AC6" w:rsidP="00931AC6">
      <w:pPr>
        <w:pStyle w:val="a3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931AC6">
        <w:lastRenderedPageBreak/>
        <w:t xml:space="preserve"> </w:t>
      </w:r>
      <w:r w:rsidRPr="00931AC6">
        <w:rPr>
          <w:rFonts w:ascii="Arial" w:hAnsi="Arial" w:cs="Arial"/>
          <w:b/>
          <w:sz w:val="32"/>
          <w:szCs w:val="32"/>
        </w:rPr>
        <w:t>Приложение №1</w:t>
      </w:r>
    </w:p>
    <w:p w:rsidR="00931AC6" w:rsidRPr="00931AC6" w:rsidRDefault="00931AC6" w:rsidP="00931AC6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931AC6">
        <w:rPr>
          <w:rFonts w:ascii="Arial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931AC6">
        <w:rPr>
          <w:rFonts w:ascii="Arial" w:hAnsi="Arial" w:cs="Arial"/>
          <w:b/>
          <w:sz w:val="32"/>
          <w:szCs w:val="32"/>
        </w:rPr>
        <w:t xml:space="preserve">к постановлению главы </w:t>
      </w:r>
    </w:p>
    <w:p w:rsidR="00931AC6" w:rsidRPr="00931AC6" w:rsidRDefault="00931AC6" w:rsidP="00931AC6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931AC6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931AC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31AC6" w:rsidRPr="00931AC6" w:rsidRDefault="00931AC6" w:rsidP="00931AC6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931AC6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931AC6">
        <w:rPr>
          <w:rFonts w:ascii="Arial" w:hAnsi="Arial" w:cs="Arial"/>
          <w:b/>
          <w:sz w:val="32"/>
          <w:szCs w:val="32"/>
        </w:rPr>
        <w:t>от 18.08.2020 № 38-п</w:t>
      </w:r>
    </w:p>
    <w:p w:rsidR="00931AC6" w:rsidRPr="00931AC6" w:rsidRDefault="00931AC6" w:rsidP="00931AC6">
      <w:pPr>
        <w:jc w:val="right"/>
        <w:rPr>
          <w:rFonts w:ascii="Arial" w:hAnsi="Arial" w:cs="Arial"/>
        </w:rPr>
      </w:pPr>
    </w:p>
    <w:p w:rsidR="00931AC6" w:rsidRPr="00931AC6" w:rsidRDefault="00931AC6" w:rsidP="00931AC6">
      <w:pPr>
        <w:jc w:val="right"/>
        <w:rPr>
          <w:rFonts w:ascii="Arial" w:hAnsi="Arial" w:cs="Arial"/>
        </w:rPr>
      </w:pPr>
    </w:p>
    <w:p w:rsidR="00931AC6" w:rsidRPr="00931AC6" w:rsidRDefault="00931AC6" w:rsidP="00931AC6">
      <w:pPr>
        <w:jc w:val="right"/>
        <w:rPr>
          <w:rFonts w:ascii="Arial" w:hAnsi="Arial" w:cs="Arial"/>
        </w:rPr>
      </w:pPr>
    </w:p>
    <w:p w:rsidR="00931AC6" w:rsidRP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931AC6">
        <w:rPr>
          <w:rFonts w:ascii="Arial" w:hAnsi="Arial" w:cs="Arial"/>
        </w:rPr>
        <w:t>ПОРЯДОК</w:t>
      </w:r>
    </w:p>
    <w:p w:rsidR="00931AC6" w:rsidRP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931AC6">
        <w:rPr>
          <w:rFonts w:ascii="Arial" w:hAnsi="Arial" w:cs="Arial"/>
        </w:rPr>
        <w:t>предоставления помещения для работы на обслуживаемом административном участке Васильевский сельсовет сотруднику, замещающему должность участкового уполномоченного полиции</w:t>
      </w:r>
    </w:p>
    <w:p w:rsidR="00931AC6" w:rsidRPr="00931AC6" w:rsidRDefault="00931AC6" w:rsidP="00931AC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931AC6" w:rsidRPr="00931AC6" w:rsidRDefault="00931AC6" w:rsidP="00931AC6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Администрация Васильевский сельсовет предоставляет в пределах границы сельского поселения сотруднику полиции, замещающему должность участкового уполномоченного полиции, помещение для работы на обслуживаемом административном участке.</w:t>
      </w:r>
    </w:p>
    <w:p w:rsidR="00931AC6" w:rsidRPr="00931AC6" w:rsidRDefault="00931AC6" w:rsidP="00931AC6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 xml:space="preserve">Решение  о выделении помещения для работы на обслуживаемом административном участке Васильевский сельсовет  сотруднику, замещающему должность участкового уполномоченного полиции, принимается администрацией Васильевский сельсовет на основании </w:t>
      </w:r>
      <w:proofErr w:type="gramStart"/>
      <w:r w:rsidRPr="00931AC6">
        <w:rPr>
          <w:rFonts w:ascii="Arial" w:hAnsi="Arial" w:cs="Arial"/>
        </w:rPr>
        <w:t>заявления отдела министерства внутренних дел России</w:t>
      </w:r>
      <w:proofErr w:type="gramEnd"/>
      <w:r w:rsidRPr="00931AC6">
        <w:rPr>
          <w:rFonts w:ascii="Arial" w:hAnsi="Arial" w:cs="Arial"/>
        </w:rPr>
        <w:t xml:space="preserve"> по </w:t>
      </w:r>
      <w:proofErr w:type="spellStart"/>
      <w:r w:rsidRPr="00931AC6">
        <w:rPr>
          <w:rFonts w:ascii="Arial" w:hAnsi="Arial" w:cs="Arial"/>
        </w:rPr>
        <w:t>Акбулакскому</w:t>
      </w:r>
      <w:proofErr w:type="spellEnd"/>
      <w:r w:rsidRPr="00931AC6">
        <w:rPr>
          <w:rFonts w:ascii="Arial" w:hAnsi="Arial" w:cs="Arial"/>
        </w:rPr>
        <w:t xml:space="preserve"> району.</w:t>
      </w:r>
    </w:p>
    <w:p w:rsidR="00931AC6" w:rsidRPr="00931AC6" w:rsidRDefault="00931AC6" w:rsidP="00931AC6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Помещение для работы на обслуживаемом административном участке Васильевский сельсовет сотруднику, замещающему должность участкового уполномоченного полиции, предоставляется администрацией Васильевского сельсовета на основе договора безвозмездного пользования имуществом.</w:t>
      </w:r>
    </w:p>
    <w:p w:rsidR="00931AC6" w:rsidRPr="00931AC6" w:rsidRDefault="00931AC6" w:rsidP="00931AC6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>При предоставлении помещения администрацией Васильевский сельсовет учитываются требования, предоставляемые к участковому пункту полиции, утвержденные приказам Министерства внутренних дел Российской Федерации от 31.12.2012 № 1166.</w:t>
      </w:r>
    </w:p>
    <w:p w:rsidR="00931AC6" w:rsidRPr="00931AC6" w:rsidRDefault="00931AC6" w:rsidP="00931AC6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31AC6">
        <w:rPr>
          <w:rFonts w:ascii="Arial" w:hAnsi="Arial" w:cs="Arial"/>
        </w:rPr>
        <w:t xml:space="preserve">Предоставление помещения для работ на обслуживаемом административном участке Васильевский сельсовет, </w:t>
      </w:r>
      <w:proofErr w:type="gramStart"/>
      <w:r w:rsidRPr="00931AC6">
        <w:rPr>
          <w:rFonts w:ascii="Arial" w:hAnsi="Arial" w:cs="Arial"/>
        </w:rPr>
        <w:t>сотруднику, замещающему должность участкового уполномоченного полиции является</w:t>
      </w:r>
      <w:proofErr w:type="gramEnd"/>
      <w:r w:rsidRPr="00931AC6">
        <w:rPr>
          <w:rFonts w:ascii="Arial" w:hAnsi="Arial" w:cs="Arial"/>
        </w:rPr>
        <w:t xml:space="preserve"> расходным обязательством МО Васильевский сельсовет.</w:t>
      </w:r>
    </w:p>
    <w:p w:rsidR="00931AC6" w:rsidRPr="00931AC6" w:rsidRDefault="00931AC6" w:rsidP="00931AC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931AC6" w:rsidRPr="00931AC6" w:rsidRDefault="00931AC6" w:rsidP="00931AC6">
      <w:pPr>
        <w:jc w:val="both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rPr>
          <w:rFonts w:ascii="Arial" w:hAnsi="Arial" w:cs="Arial"/>
        </w:rPr>
      </w:pPr>
    </w:p>
    <w:p w:rsidR="00931AC6" w:rsidRPr="00931AC6" w:rsidRDefault="00931AC6" w:rsidP="00931AC6">
      <w:pPr>
        <w:pStyle w:val="a3"/>
        <w:rPr>
          <w:rStyle w:val="a4"/>
          <w:rFonts w:ascii="Arial" w:hAnsi="Arial" w:cs="Arial"/>
        </w:rPr>
      </w:pPr>
    </w:p>
    <w:p w:rsidR="00482AE1" w:rsidRPr="00931AC6" w:rsidRDefault="00482AE1">
      <w:pPr>
        <w:rPr>
          <w:rFonts w:ascii="Arial" w:hAnsi="Arial" w:cs="Arial"/>
        </w:rPr>
      </w:pPr>
    </w:p>
    <w:p w:rsidR="00931AC6" w:rsidRPr="00931AC6" w:rsidRDefault="00931AC6">
      <w:pPr>
        <w:rPr>
          <w:rFonts w:ascii="Arial" w:hAnsi="Arial" w:cs="Arial"/>
        </w:rPr>
      </w:pPr>
    </w:p>
    <w:sectPr w:rsidR="00931AC6" w:rsidRPr="00931AC6" w:rsidSect="004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BC"/>
    <w:multiLevelType w:val="hybridMultilevel"/>
    <w:tmpl w:val="3E942C88"/>
    <w:lvl w:ilvl="0" w:tplc="7DEAEE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226BD"/>
    <w:multiLevelType w:val="hybridMultilevel"/>
    <w:tmpl w:val="F3DA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AC6"/>
    <w:rsid w:val="00482AE1"/>
    <w:rsid w:val="0093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31AC6"/>
    <w:rPr>
      <w:b/>
      <w:bCs/>
    </w:rPr>
  </w:style>
  <w:style w:type="paragraph" w:styleId="a5">
    <w:name w:val="Normal (Web)"/>
    <w:basedOn w:val="a"/>
    <w:rsid w:val="00931A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2020-12-28T10:18:00Z</dcterms:created>
  <dcterms:modified xsi:type="dcterms:W3CDTF">2020-12-28T10:20:00Z</dcterms:modified>
</cp:coreProperties>
</file>