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A5135B" w:rsidRPr="004917FF" w:rsidRDefault="00A5135B" w:rsidP="00A513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21.10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11</w:t>
      </w:r>
    </w:p>
    <w:p w:rsidR="00A5135B" w:rsidRDefault="00A5135B" w:rsidP="00A5135B">
      <w:pPr>
        <w:shd w:val="clear" w:color="auto" w:fill="FFFFFF"/>
        <w:rPr>
          <w:bCs/>
          <w:sz w:val="28"/>
          <w:szCs w:val="28"/>
        </w:rPr>
      </w:pPr>
    </w:p>
    <w:p w:rsidR="00A5135B" w:rsidRPr="00A5135B" w:rsidRDefault="00A5135B" w:rsidP="00A5135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A5135B" w:rsidRPr="00A5135B" w:rsidRDefault="00A5135B" w:rsidP="00A5135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A5135B">
        <w:rPr>
          <w:rFonts w:ascii="Arial" w:hAnsi="Arial" w:cs="Arial"/>
          <w:b/>
          <w:bCs/>
          <w:sz w:val="32"/>
          <w:szCs w:val="32"/>
        </w:rPr>
        <w:t>О денежном содержании главы</w:t>
      </w:r>
    </w:p>
    <w:p w:rsidR="00A5135B" w:rsidRPr="00A5135B" w:rsidRDefault="00A5135B" w:rsidP="00A5135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A5135B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proofErr w:type="gramStart"/>
      <w:r w:rsidRPr="00A5135B">
        <w:rPr>
          <w:rFonts w:ascii="Arial" w:hAnsi="Arial" w:cs="Arial"/>
          <w:b/>
          <w:bCs/>
          <w:sz w:val="32"/>
          <w:szCs w:val="32"/>
        </w:rPr>
        <w:t>муниципального</w:t>
      </w:r>
      <w:proofErr w:type="gramEnd"/>
    </w:p>
    <w:p w:rsidR="00A5135B" w:rsidRPr="00A5135B" w:rsidRDefault="00A5135B" w:rsidP="00A5135B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A5135B">
        <w:rPr>
          <w:rFonts w:ascii="Arial" w:hAnsi="Arial" w:cs="Arial"/>
          <w:b/>
          <w:bCs/>
          <w:sz w:val="32"/>
          <w:szCs w:val="32"/>
        </w:rPr>
        <w:t>образования Васильевский сельсовет»</w:t>
      </w:r>
    </w:p>
    <w:p w:rsidR="00A5135B" w:rsidRDefault="00A5135B" w:rsidP="00A5135B">
      <w:pPr>
        <w:shd w:val="clear" w:color="auto" w:fill="FFFFFF"/>
        <w:jc w:val="both"/>
        <w:rPr>
          <w:bCs/>
          <w:sz w:val="28"/>
          <w:szCs w:val="28"/>
        </w:rPr>
      </w:pPr>
    </w:p>
    <w:p w:rsidR="00A5135B" w:rsidRPr="00A5135B" w:rsidRDefault="00A5135B" w:rsidP="00A5135B">
      <w:pPr>
        <w:spacing w:line="360" w:lineRule="auto"/>
        <w:ind w:firstLine="720"/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В соответствии со статьей 144 Трудового Кодекса, пунктом 1 статьи 86 Бюджетного Кодекса Российской Федерации, Уставом муниципального образования </w:t>
      </w:r>
      <w:r w:rsidRPr="00A5135B">
        <w:rPr>
          <w:rFonts w:ascii="Arial" w:hAnsi="Arial" w:cs="Arial"/>
          <w:bCs/>
        </w:rPr>
        <w:t>Васильевский</w:t>
      </w:r>
      <w:r w:rsidRPr="00A5135B">
        <w:rPr>
          <w:rFonts w:ascii="Arial" w:hAnsi="Arial" w:cs="Arial"/>
        </w:rPr>
        <w:t xml:space="preserve"> сельсовет, Совет депутатов муниципального образования </w:t>
      </w:r>
      <w:r w:rsidRPr="00A5135B">
        <w:rPr>
          <w:rFonts w:ascii="Arial" w:hAnsi="Arial" w:cs="Arial"/>
          <w:bCs/>
        </w:rPr>
        <w:t>Васильевский</w:t>
      </w:r>
      <w:r w:rsidRPr="00A5135B">
        <w:rPr>
          <w:rFonts w:ascii="Arial" w:hAnsi="Arial" w:cs="Arial"/>
        </w:rPr>
        <w:t xml:space="preserve"> сельсовет</w:t>
      </w:r>
    </w:p>
    <w:p w:rsidR="00A5135B" w:rsidRPr="00A5135B" w:rsidRDefault="00A5135B" w:rsidP="00A5135B">
      <w:pPr>
        <w:spacing w:line="360" w:lineRule="auto"/>
        <w:ind w:firstLine="720"/>
        <w:jc w:val="center"/>
        <w:rPr>
          <w:rFonts w:ascii="Arial" w:hAnsi="Arial" w:cs="Arial"/>
        </w:rPr>
      </w:pPr>
      <w:r w:rsidRPr="00A5135B">
        <w:rPr>
          <w:rFonts w:ascii="Arial" w:hAnsi="Arial" w:cs="Arial"/>
        </w:rPr>
        <w:t>РЕШИЛ:</w:t>
      </w:r>
    </w:p>
    <w:p w:rsidR="00A5135B" w:rsidRPr="00A5135B" w:rsidRDefault="00A5135B" w:rsidP="00A5135B">
      <w:pPr>
        <w:shd w:val="clear" w:color="auto" w:fill="FFFFFF"/>
        <w:spacing w:line="360" w:lineRule="auto"/>
        <w:ind w:firstLine="720"/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1. Признать утратившим силу решение Совета депутатов муниципального образования </w:t>
      </w:r>
      <w:r w:rsidRPr="00A5135B">
        <w:rPr>
          <w:rFonts w:ascii="Arial" w:hAnsi="Arial" w:cs="Arial"/>
          <w:bCs/>
        </w:rPr>
        <w:t>Васильевский</w:t>
      </w:r>
      <w:r w:rsidRPr="00A5135B">
        <w:rPr>
          <w:rFonts w:ascii="Arial" w:hAnsi="Arial" w:cs="Arial"/>
        </w:rPr>
        <w:t xml:space="preserve">  сельсовет от 27.09.2019 г. № 121 «О денежном содержании главы администрации муниципального образования </w:t>
      </w:r>
      <w:r w:rsidRPr="00A5135B">
        <w:rPr>
          <w:rFonts w:ascii="Arial" w:hAnsi="Arial" w:cs="Arial"/>
          <w:bCs/>
        </w:rPr>
        <w:t>Васильевский</w:t>
      </w:r>
      <w:r w:rsidRPr="00A5135B">
        <w:rPr>
          <w:rFonts w:ascii="Arial" w:hAnsi="Arial" w:cs="Arial"/>
        </w:rPr>
        <w:t xml:space="preserve"> сельсовет».</w:t>
      </w:r>
    </w:p>
    <w:p w:rsidR="00A5135B" w:rsidRPr="00A5135B" w:rsidRDefault="00A5135B" w:rsidP="00A5135B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2. </w:t>
      </w:r>
      <w:proofErr w:type="gramStart"/>
      <w:r w:rsidRPr="00A5135B">
        <w:rPr>
          <w:rFonts w:ascii="Arial" w:hAnsi="Arial" w:cs="Arial"/>
        </w:rPr>
        <w:t xml:space="preserve">Установить с 01 октября 2020г. денежное содержание главы администрации муниципального образования </w:t>
      </w:r>
      <w:r w:rsidRPr="00A5135B">
        <w:rPr>
          <w:rFonts w:ascii="Arial" w:hAnsi="Arial" w:cs="Arial"/>
          <w:bCs/>
        </w:rPr>
        <w:t>Васильевский</w:t>
      </w:r>
      <w:r w:rsidRPr="00A5135B">
        <w:rPr>
          <w:rFonts w:ascii="Arial" w:hAnsi="Arial" w:cs="Arial"/>
        </w:rPr>
        <w:t xml:space="preserve"> с сельсовет, состоящее из должностного оклада в размере 9 390,00 рублей, надбавки в размере 45% от должностного оклада за особые условия работы, надбавки в размере 10% должностного оклада за выслугу лет, ежемесячное денежное поощрение в размере 100% должностного оклада, единовременной выплаты к отпуску в размере 2-х должностных окладов</w:t>
      </w:r>
      <w:proofErr w:type="gramEnd"/>
      <w:r w:rsidRPr="00A5135B">
        <w:rPr>
          <w:rFonts w:ascii="Arial" w:hAnsi="Arial" w:cs="Arial"/>
        </w:rPr>
        <w:t xml:space="preserve"> в год, материальной помощи в связи со смертью близких родственников, рождением ребенка, бракосочетанием, в связи с юбилейными датами в размере одного оклада в год. Главе могут быть выплачены премии за выполнение особо важных и сложных заданий не более 4-х должностных окладов в год.</w:t>
      </w:r>
    </w:p>
    <w:p w:rsidR="00A5135B" w:rsidRPr="00A5135B" w:rsidRDefault="00A5135B" w:rsidP="00A513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3. Основанием для выплаты премий является: </w:t>
      </w:r>
    </w:p>
    <w:p w:rsidR="00A5135B" w:rsidRPr="00A5135B" w:rsidRDefault="00A5135B" w:rsidP="00A5135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- выполнение особо важных и сложных заданий (разработка программ, методик, проектов муниципальных правовых актов и других заданий, имеющих </w:t>
      </w:r>
      <w:r w:rsidRPr="00A5135B">
        <w:rPr>
          <w:rFonts w:ascii="Arial" w:hAnsi="Arial" w:cs="Arial"/>
        </w:rPr>
        <w:lastRenderedPageBreak/>
        <w:t xml:space="preserve">особую сложность и </w:t>
      </w:r>
      <w:proofErr w:type="gramStart"/>
      <w:r w:rsidRPr="00A5135B">
        <w:rPr>
          <w:rFonts w:ascii="Arial" w:hAnsi="Arial" w:cs="Arial"/>
        </w:rPr>
        <w:t>важное значение</w:t>
      </w:r>
      <w:proofErr w:type="gramEnd"/>
      <w:r w:rsidRPr="00A5135B">
        <w:rPr>
          <w:rFonts w:ascii="Arial" w:hAnsi="Arial" w:cs="Arial"/>
        </w:rPr>
        <w:t xml:space="preserve"> для улучшения социально-экономического положения в районе);</w:t>
      </w:r>
    </w:p>
    <w:p w:rsidR="00A5135B" w:rsidRPr="00A5135B" w:rsidRDefault="00A5135B" w:rsidP="00A5135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       - премии могут выплачивать единовременно, ежеквартально и по итогам года. </w:t>
      </w:r>
    </w:p>
    <w:p w:rsidR="00A5135B" w:rsidRPr="00A5135B" w:rsidRDefault="00A5135B" w:rsidP="00A5135B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5135B">
        <w:rPr>
          <w:sz w:val="24"/>
          <w:szCs w:val="24"/>
        </w:rPr>
        <w:t xml:space="preserve">4. Обнародовать настоящее решение в специально отведенном месте.                                                                                                                                                                                               </w:t>
      </w:r>
    </w:p>
    <w:p w:rsidR="00A5135B" w:rsidRPr="00A5135B" w:rsidRDefault="00A5135B" w:rsidP="00A5135B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5135B">
        <w:rPr>
          <w:sz w:val="24"/>
          <w:szCs w:val="24"/>
        </w:rPr>
        <w:t>5. Настоящее решение вступает в силу после его  обнародования.</w:t>
      </w:r>
    </w:p>
    <w:p w:rsidR="00A5135B" w:rsidRPr="00A5135B" w:rsidRDefault="00A5135B" w:rsidP="00A5135B">
      <w:pPr>
        <w:pStyle w:val="ConsNormal"/>
        <w:widowControl/>
        <w:tabs>
          <w:tab w:val="left" w:pos="540"/>
        </w:tabs>
        <w:spacing w:line="360" w:lineRule="auto"/>
        <w:ind w:right="0"/>
        <w:jc w:val="both"/>
        <w:rPr>
          <w:sz w:val="24"/>
          <w:szCs w:val="24"/>
        </w:rPr>
      </w:pPr>
      <w:r w:rsidRPr="00A5135B">
        <w:rPr>
          <w:sz w:val="24"/>
          <w:szCs w:val="24"/>
        </w:rPr>
        <w:t xml:space="preserve">6. </w:t>
      </w:r>
      <w:proofErr w:type="gramStart"/>
      <w:r w:rsidRPr="00A5135B">
        <w:rPr>
          <w:sz w:val="24"/>
          <w:szCs w:val="24"/>
        </w:rPr>
        <w:t>Контроль за</w:t>
      </w:r>
      <w:proofErr w:type="gramEnd"/>
      <w:r w:rsidRPr="00A5135B">
        <w:rPr>
          <w:sz w:val="24"/>
          <w:szCs w:val="24"/>
        </w:rPr>
        <w:t xml:space="preserve"> исполнением данного решения оставляю за собой.</w:t>
      </w:r>
    </w:p>
    <w:p w:rsidR="00A5135B" w:rsidRPr="00A5135B" w:rsidRDefault="00A5135B" w:rsidP="00A5135B">
      <w:pPr>
        <w:pStyle w:val="ConsNormal"/>
        <w:widowControl/>
        <w:tabs>
          <w:tab w:val="left" w:pos="540"/>
        </w:tabs>
        <w:ind w:right="0" w:firstLine="0"/>
        <w:jc w:val="both"/>
        <w:rPr>
          <w:sz w:val="24"/>
          <w:szCs w:val="24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ab/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>Председатель Совета депутатов</w:t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>муниципального образования</w:t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 xml:space="preserve">Васильевский сельсовет                                                          В.А. Пак                                                                          </w:t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>Глава муниципального образования</w:t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  <w:r w:rsidRPr="00A5135B">
        <w:rPr>
          <w:rFonts w:ascii="Arial" w:hAnsi="Arial" w:cs="Arial"/>
        </w:rPr>
        <w:t>Васильевский  сельсовет                                                         П.И. Гуляев</w:t>
      </w: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jc w:val="both"/>
        <w:rPr>
          <w:rFonts w:ascii="Arial" w:hAnsi="Arial" w:cs="Arial"/>
        </w:rPr>
      </w:pPr>
    </w:p>
    <w:p w:rsidR="00A5135B" w:rsidRPr="00A5135B" w:rsidRDefault="00A5135B" w:rsidP="00A5135B">
      <w:pPr>
        <w:pStyle w:val="ConsNormal"/>
        <w:widowControl/>
        <w:tabs>
          <w:tab w:val="left" w:pos="540"/>
        </w:tabs>
        <w:ind w:right="0" w:firstLine="540"/>
        <w:jc w:val="both"/>
        <w:rPr>
          <w:sz w:val="24"/>
          <w:szCs w:val="24"/>
        </w:rPr>
      </w:pPr>
    </w:p>
    <w:p w:rsidR="00947A27" w:rsidRPr="00A5135B" w:rsidRDefault="00947A27">
      <w:pPr>
        <w:rPr>
          <w:rFonts w:ascii="Arial" w:hAnsi="Arial" w:cs="Arial"/>
        </w:rPr>
      </w:pPr>
    </w:p>
    <w:sectPr w:rsidR="00947A27" w:rsidRPr="00A5135B" w:rsidSect="0094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5B"/>
    <w:rsid w:val="00947A27"/>
    <w:rsid w:val="00A51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513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5135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2020-12-18T10:11:00Z</dcterms:created>
  <dcterms:modified xsi:type="dcterms:W3CDTF">2020-12-18T10:12:00Z</dcterms:modified>
</cp:coreProperties>
</file>