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5B" w:rsidRPr="004917FF" w:rsidRDefault="0051075B" w:rsidP="005107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51075B" w:rsidRPr="004917FF" w:rsidRDefault="0051075B" w:rsidP="005107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1075B" w:rsidRPr="004917FF" w:rsidRDefault="0051075B" w:rsidP="005107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51075B" w:rsidRPr="004917FF" w:rsidRDefault="0051075B" w:rsidP="005107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51075B" w:rsidRPr="004917FF" w:rsidRDefault="0051075B" w:rsidP="005107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1075B" w:rsidRPr="004917FF" w:rsidRDefault="0051075B" w:rsidP="0051075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1075B" w:rsidRPr="004917FF" w:rsidRDefault="0051075B" w:rsidP="0051075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1075B" w:rsidRPr="004917FF" w:rsidRDefault="0051075B" w:rsidP="005107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51075B" w:rsidRPr="004917FF" w:rsidRDefault="0051075B" w:rsidP="005107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24.09</w:t>
      </w:r>
      <w:r w:rsidRPr="004917FF">
        <w:rPr>
          <w:rFonts w:ascii="Arial" w:hAnsi="Arial" w:cs="Arial"/>
          <w:b/>
          <w:sz w:val="32"/>
          <w:szCs w:val="32"/>
        </w:rPr>
        <w:t xml:space="preserve">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912C6B">
        <w:rPr>
          <w:rFonts w:ascii="Arial" w:hAnsi="Arial" w:cs="Arial"/>
          <w:b/>
          <w:sz w:val="32"/>
          <w:szCs w:val="32"/>
        </w:rPr>
        <w:t xml:space="preserve">                             № 5</w:t>
      </w:r>
    </w:p>
    <w:p w:rsidR="0051075B" w:rsidRDefault="0051075B" w:rsidP="0051075B">
      <w:pPr>
        <w:pStyle w:val="1"/>
        <w:ind w:firstLine="0"/>
        <w:rPr>
          <w:sz w:val="28"/>
          <w:szCs w:val="28"/>
        </w:rPr>
      </w:pPr>
    </w:p>
    <w:p w:rsidR="0051075B" w:rsidRPr="0051075B" w:rsidRDefault="0051075B" w:rsidP="0051075B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1075B">
        <w:rPr>
          <w:rFonts w:ascii="Arial" w:hAnsi="Arial" w:cs="Arial"/>
          <w:b/>
          <w:sz w:val="32"/>
          <w:szCs w:val="32"/>
        </w:rPr>
        <w:t>Об утверждении членов конкурсной комиссии</w:t>
      </w:r>
    </w:p>
    <w:p w:rsidR="0051075B" w:rsidRPr="0051075B" w:rsidRDefault="0051075B" w:rsidP="0051075B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1075B">
        <w:rPr>
          <w:rFonts w:ascii="Arial" w:hAnsi="Arial" w:cs="Arial"/>
          <w:b/>
          <w:sz w:val="32"/>
          <w:szCs w:val="32"/>
        </w:rPr>
        <w:t>по проведению конкурса по отбору кандидатур</w:t>
      </w:r>
    </w:p>
    <w:p w:rsidR="0051075B" w:rsidRPr="0051075B" w:rsidRDefault="0051075B" w:rsidP="0051075B">
      <w:pPr>
        <w:pStyle w:val="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51075B">
        <w:rPr>
          <w:rFonts w:ascii="Arial" w:hAnsi="Arial" w:cs="Arial"/>
          <w:b/>
          <w:sz w:val="32"/>
          <w:szCs w:val="32"/>
        </w:rPr>
        <w:t xml:space="preserve">на должность главы </w:t>
      </w:r>
      <w:r w:rsidRPr="0051075B">
        <w:rPr>
          <w:rFonts w:ascii="Arial" w:hAnsi="Arial" w:cs="Arial"/>
          <w:b/>
          <w:bCs/>
          <w:sz w:val="32"/>
          <w:szCs w:val="32"/>
        </w:rPr>
        <w:t>муниципального</w:t>
      </w:r>
    </w:p>
    <w:p w:rsidR="0051075B" w:rsidRPr="0051075B" w:rsidRDefault="0051075B" w:rsidP="0051075B">
      <w:pPr>
        <w:pStyle w:val="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51075B">
        <w:rPr>
          <w:rFonts w:ascii="Arial" w:hAnsi="Arial" w:cs="Arial"/>
          <w:b/>
          <w:bCs/>
          <w:sz w:val="32"/>
          <w:szCs w:val="32"/>
        </w:rPr>
        <w:t>образования Васильевский сельсовет</w:t>
      </w:r>
    </w:p>
    <w:p w:rsidR="0051075B" w:rsidRPr="0051075B" w:rsidRDefault="0051075B" w:rsidP="0051075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1075B" w:rsidRPr="0051075B" w:rsidRDefault="0051075B" w:rsidP="0051075B">
      <w:pPr>
        <w:jc w:val="both"/>
        <w:rPr>
          <w:rFonts w:ascii="Arial" w:hAnsi="Arial" w:cs="Arial"/>
        </w:rPr>
      </w:pPr>
      <w:r>
        <w:tab/>
      </w:r>
      <w:r w:rsidRPr="0051075B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Порядком проведения конкурса по отбору кандидатур на должность главы муниципального образования и избрания главы муниципального образования Васильевский сельсовет, утвержденным решением Совета депутатов муниципального образования Васильевский сельсовет от 01.09.2020 № 142, руководствуясь статьей 28 Устава муниципального образования Васильевский сельсовет, Совет депутатов муниципального образования Васильевский сельсовет Акбулакского района Оренбургской области</w:t>
      </w:r>
    </w:p>
    <w:p w:rsidR="0051075B" w:rsidRPr="0051075B" w:rsidRDefault="0051075B" w:rsidP="0051075B">
      <w:pPr>
        <w:jc w:val="both"/>
        <w:rPr>
          <w:rFonts w:ascii="Arial" w:hAnsi="Arial" w:cs="Arial"/>
        </w:rPr>
      </w:pPr>
    </w:p>
    <w:p w:rsidR="0051075B" w:rsidRPr="0051075B" w:rsidRDefault="0051075B" w:rsidP="0051075B">
      <w:pPr>
        <w:pStyle w:val="1"/>
        <w:jc w:val="center"/>
        <w:rPr>
          <w:rFonts w:ascii="Arial" w:hAnsi="Arial" w:cs="Arial"/>
        </w:rPr>
      </w:pPr>
      <w:r w:rsidRPr="0051075B">
        <w:rPr>
          <w:rFonts w:ascii="Arial" w:hAnsi="Arial" w:cs="Arial"/>
        </w:rPr>
        <w:t>РЕШИЛ:</w:t>
      </w:r>
    </w:p>
    <w:p w:rsidR="0051075B" w:rsidRPr="0051075B" w:rsidRDefault="0051075B" w:rsidP="0051075B">
      <w:pPr>
        <w:pStyle w:val="1"/>
        <w:rPr>
          <w:rFonts w:ascii="Arial" w:hAnsi="Arial" w:cs="Arial"/>
        </w:rPr>
      </w:pPr>
      <w:r w:rsidRPr="0051075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1075B">
        <w:rPr>
          <w:rFonts w:ascii="Arial" w:hAnsi="Arial" w:cs="Arial"/>
        </w:rPr>
        <w:t xml:space="preserve">Утвердить членами конкурсной комиссии по проведению конкурса по отбору кандидатур на должность главы муниципального образования </w:t>
      </w:r>
      <w:r w:rsidRPr="0051075B">
        <w:rPr>
          <w:rFonts w:ascii="Arial" w:hAnsi="Arial" w:cs="Arial"/>
          <w:bCs/>
        </w:rPr>
        <w:t>Васильевский</w:t>
      </w:r>
      <w:r w:rsidRPr="0051075B">
        <w:rPr>
          <w:rFonts w:ascii="Arial" w:hAnsi="Arial" w:cs="Arial"/>
        </w:rPr>
        <w:t xml:space="preserve"> сельсовет Акбулакского района Оренбургской области </w:t>
      </w:r>
    </w:p>
    <w:p w:rsidR="0051075B" w:rsidRPr="0051075B" w:rsidRDefault="0051075B" w:rsidP="0051075B">
      <w:pPr>
        <w:rPr>
          <w:rFonts w:ascii="Arial" w:hAnsi="Arial" w:cs="Arial"/>
          <w:lang w:eastAsia="en-US"/>
        </w:rPr>
      </w:pPr>
    </w:p>
    <w:p w:rsidR="0051075B" w:rsidRPr="0051075B" w:rsidRDefault="0051075B" w:rsidP="0051075B">
      <w:pPr>
        <w:pStyle w:val="1"/>
        <w:numPr>
          <w:ilvl w:val="0"/>
          <w:numId w:val="1"/>
        </w:numPr>
        <w:rPr>
          <w:rFonts w:ascii="Arial" w:hAnsi="Arial" w:cs="Arial"/>
          <w:u w:val="single"/>
        </w:rPr>
      </w:pPr>
      <w:r w:rsidRPr="0051075B">
        <w:rPr>
          <w:rFonts w:ascii="Arial" w:hAnsi="Arial" w:cs="Arial"/>
          <w:u w:val="single"/>
        </w:rPr>
        <w:t>Пак Валерия Александровна</w:t>
      </w:r>
    </w:p>
    <w:p w:rsidR="0051075B" w:rsidRPr="0051075B" w:rsidRDefault="0051075B" w:rsidP="0051075B">
      <w:pPr>
        <w:pStyle w:val="1"/>
        <w:numPr>
          <w:ilvl w:val="0"/>
          <w:numId w:val="1"/>
        </w:numPr>
        <w:rPr>
          <w:rFonts w:ascii="Arial" w:hAnsi="Arial" w:cs="Arial"/>
          <w:u w:val="single"/>
        </w:rPr>
      </w:pPr>
      <w:r w:rsidRPr="0051075B">
        <w:rPr>
          <w:rFonts w:ascii="Arial" w:hAnsi="Arial" w:cs="Arial"/>
          <w:bCs/>
          <w:u w:val="single"/>
        </w:rPr>
        <w:t>Сизова Роза Ханифовна</w:t>
      </w:r>
    </w:p>
    <w:p w:rsidR="0051075B" w:rsidRPr="0051075B" w:rsidRDefault="0051075B" w:rsidP="0051075B">
      <w:pPr>
        <w:pStyle w:val="2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51075B">
        <w:rPr>
          <w:rFonts w:ascii="Arial" w:hAnsi="Arial" w:cs="Arial"/>
          <w:color w:val="auto"/>
          <w:sz w:val="24"/>
          <w:szCs w:val="24"/>
        </w:rPr>
        <w:t xml:space="preserve">           3. </w:t>
      </w: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Pr="0051075B">
        <w:rPr>
          <w:rFonts w:ascii="Arial" w:hAnsi="Arial" w:cs="Arial"/>
          <w:color w:val="auto"/>
          <w:sz w:val="24"/>
          <w:szCs w:val="24"/>
          <w:u w:val="single"/>
        </w:rPr>
        <w:t>Абзбаева Ания Амангусовна</w:t>
      </w:r>
    </w:p>
    <w:p w:rsidR="0051075B" w:rsidRPr="0051075B" w:rsidRDefault="0051075B" w:rsidP="0051075B">
      <w:pPr>
        <w:pStyle w:val="2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51075B" w:rsidRPr="0051075B" w:rsidRDefault="0051075B" w:rsidP="0051075B">
      <w:pPr>
        <w:pStyle w:val="20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51075B">
        <w:rPr>
          <w:rFonts w:ascii="Arial" w:hAnsi="Arial" w:cs="Arial"/>
          <w:color w:val="auto"/>
          <w:sz w:val="24"/>
          <w:szCs w:val="24"/>
        </w:rPr>
        <w:t xml:space="preserve">     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1075B">
        <w:rPr>
          <w:rFonts w:ascii="Arial" w:hAnsi="Arial" w:cs="Arial"/>
          <w:color w:val="auto"/>
          <w:sz w:val="24"/>
          <w:szCs w:val="24"/>
        </w:rPr>
        <w:t xml:space="preserve">  2.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Pr="0051075B">
        <w:rPr>
          <w:rFonts w:ascii="Arial" w:hAnsi="Arial" w:cs="Arial"/>
          <w:color w:val="auto"/>
          <w:sz w:val="24"/>
          <w:szCs w:val="24"/>
        </w:rPr>
        <w:t xml:space="preserve">Контроль за исполнением данного решения оставляю за собой. </w:t>
      </w:r>
    </w:p>
    <w:p w:rsidR="0051075B" w:rsidRPr="0051075B" w:rsidRDefault="0051075B" w:rsidP="0051075B">
      <w:pPr>
        <w:pStyle w:val="2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51075B">
        <w:rPr>
          <w:rFonts w:ascii="Arial" w:hAnsi="Arial" w:cs="Arial"/>
          <w:color w:val="auto"/>
          <w:sz w:val="24"/>
          <w:szCs w:val="24"/>
        </w:rPr>
        <w:t xml:space="preserve"> 3.</w:t>
      </w:r>
      <w:r w:rsidRPr="0051075B">
        <w:rPr>
          <w:rFonts w:ascii="Arial" w:hAnsi="Arial" w:cs="Arial"/>
          <w:sz w:val="24"/>
          <w:szCs w:val="24"/>
        </w:rPr>
        <w:t xml:space="preserve"> </w:t>
      </w:r>
      <w:r w:rsidRPr="0051075B">
        <w:rPr>
          <w:rFonts w:ascii="Arial" w:hAnsi="Arial" w:cs="Arial"/>
          <w:color w:val="auto"/>
          <w:sz w:val="24"/>
          <w:szCs w:val="24"/>
        </w:rPr>
        <w:t>Настоящее решение вступает в силу после его обнародования.</w:t>
      </w:r>
    </w:p>
    <w:p w:rsidR="0051075B" w:rsidRPr="0051075B" w:rsidRDefault="0051075B" w:rsidP="0051075B">
      <w:pPr>
        <w:jc w:val="both"/>
        <w:rPr>
          <w:rFonts w:ascii="Arial" w:hAnsi="Arial" w:cs="Arial"/>
        </w:rPr>
      </w:pPr>
    </w:p>
    <w:p w:rsidR="0051075B" w:rsidRPr="0051075B" w:rsidRDefault="0051075B" w:rsidP="0051075B">
      <w:pPr>
        <w:jc w:val="both"/>
        <w:rPr>
          <w:rFonts w:ascii="Arial" w:hAnsi="Arial" w:cs="Arial"/>
        </w:rPr>
      </w:pPr>
    </w:p>
    <w:p w:rsidR="0051075B" w:rsidRPr="0051075B" w:rsidRDefault="0051075B" w:rsidP="0051075B">
      <w:pPr>
        <w:jc w:val="both"/>
        <w:rPr>
          <w:rFonts w:ascii="Arial" w:hAnsi="Arial" w:cs="Arial"/>
        </w:rPr>
      </w:pPr>
      <w:r w:rsidRPr="0051075B">
        <w:rPr>
          <w:rFonts w:ascii="Arial" w:hAnsi="Arial" w:cs="Arial"/>
        </w:rPr>
        <w:t>Председатель Совета депутатов</w:t>
      </w:r>
    </w:p>
    <w:p w:rsidR="0051075B" w:rsidRPr="0051075B" w:rsidRDefault="0051075B" w:rsidP="0051075B">
      <w:pPr>
        <w:jc w:val="both"/>
        <w:rPr>
          <w:rFonts w:ascii="Arial" w:hAnsi="Arial" w:cs="Arial"/>
        </w:rPr>
      </w:pPr>
      <w:r w:rsidRPr="0051075B">
        <w:rPr>
          <w:rFonts w:ascii="Arial" w:hAnsi="Arial" w:cs="Arial"/>
        </w:rPr>
        <w:t>муниципального образования</w:t>
      </w:r>
    </w:p>
    <w:p w:rsidR="0051075B" w:rsidRPr="0051075B" w:rsidRDefault="0051075B" w:rsidP="0051075B">
      <w:pPr>
        <w:jc w:val="both"/>
        <w:rPr>
          <w:rFonts w:ascii="Arial" w:hAnsi="Arial" w:cs="Arial"/>
        </w:rPr>
      </w:pPr>
      <w:r w:rsidRPr="0051075B">
        <w:rPr>
          <w:rFonts w:ascii="Arial" w:hAnsi="Arial" w:cs="Arial"/>
        </w:rPr>
        <w:t xml:space="preserve">Васильевский сельсовет                                                             В.А. Пак                                                   </w:t>
      </w:r>
    </w:p>
    <w:p w:rsidR="0051075B" w:rsidRPr="0051075B" w:rsidRDefault="0051075B" w:rsidP="0051075B">
      <w:pPr>
        <w:jc w:val="both"/>
        <w:rPr>
          <w:rFonts w:ascii="Arial" w:hAnsi="Arial" w:cs="Arial"/>
        </w:rPr>
      </w:pPr>
    </w:p>
    <w:p w:rsidR="0051075B" w:rsidRPr="0051075B" w:rsidRDefault="0051075B" w:rsidP="0051075B">
      <w:pPr>
        <w:jc w:val="both"/>
        <w:rPr>
          <w:rFonts w:ascii="Arial" w:hAnsi="Arial" w:cs="Arial"/>
        </w:rPr>
      </w:pPr>
      <w:r w:rsidRPr="0051075B">
        <w:rPr>
          <w:rFonts w:ascii="Arial" w:hAnsi="Arial" w:cs="Arial"/>
        </w:rPr>
        <w:t xml:space="preserve">Глава муниципального образования </w:t>
      </w:r>
    </w:p>
    <w:p w:rsidR="0051075B" w:rsidRPr="0051075B" w:rsidRDefault="0051075B" w:rsidP="0051075B">
      <w:pPr>
        <w:jc w:val="both"/>
        <w:rPr>
          <w:rFonts w:ascii="Arial" w:hAnsi="Arial" w:cs="Arial"/>
        </w:rPr>
      </w:pPr>
      <w:r w:rsidRPr="0051075B">
        <w:rPr>
          <w:rFonts w:ascii="Arial" w:hAnsi="Arial" w:cs="Arial"/>
        </w:rPr>
        <w:t>Васильевский сельсовет                                                             П.И. Гуляев</w:t>
      </w:r>
    </w:p>
    <w:p w:rsidR="00F3668F" w:rsidRPr="0051075B" w:rsidRDefault="00F3668F">
      <w:pPr>
        <w:rPr>
          <w:rFonts w:ascii="Arial" w:hAnsi="Arial" w:cs="Arial"/>
        </w:rPr>
      </w:pPr>
    </w:p>
    <w:sectPr w:rsidR="00F3668F" w:rsidRPr="0051075B" w:rsidSect="00F3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804"/>
    <w:multiLevelType w:val="hybridMultilevel"/>
    <w:tmpl w:val="C20821EA"/>
    <w:lvl w:ilvl="0" w:tplc="91141486">
      <w:start w:val="1"/>
      <w:numFmt w:val="decimal"/>
      <w:lvlText w:val="%1."/>
      <w:lvlJc w:val="left"/>
      <w:pPr>
        <w:ind w:left="17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75B"/>
    <w:rsid w:val="002E38F9"/>
    <w:rsid w:val="0051075B"/>
    <w:rsid w:val="00912C6B"/>
    <w:rsid w:val="00F3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1075B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51075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aliases w:val="Основной текст с отступом Знак Знак"/>
    <w:basedOn w:val="a0"/>
    <w:link w:val="20"/>
    <w:uiPriority w:val="99"/>
    <w:semiHidden/>
    <w:locked/>
    <w:rsid w:val="0051075B"/>
    <w:rPr>
      <w:color w:val="333399"/>
      <w:sz w:val="20"/>
      <w:szCs w:val="20"/>
    </w:rPr>
  </w:style>
  <w:style w:type="paragraph" w:styleId="20">
    <w:name w:val="Body Text 2"/>
    <w:aliases w:val="Основной текст с отступом Знак"/>
    <w:basedOn w:val="a"/>
    <w:link w:val="2"/>
    <w:uiPriority w:val="99"/>
    <w:semiHidden/>
    <w:unhideWhenUsed/>
    <w:rsid w:val="0051075B"/>
    <w:pPr>
      <w:ind w:firstLine="708"/>
    </w:pPr>
    <w:rPr>
      <w:rFonts w:asciiTheme="minorHAnsi" w:eastAsiaTheme="minorHAnsi" w:hAnsiTheme="minorHAnsi" w:cstheme="minorBidi"/>
      <w:color w:val="333399"/>
      <w:sz w:val="20"/>
      <w:szCs w:val="20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10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107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2020-12-18T09:56:00Z</dcterms:created>
  <dcterms:modified xsi:type="dcterms:W3CDTF">2020-12-18T09:58:00Z</dcterms:modified>
</cp:coreProperties>
</file>