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27AB" w:rsidRPr="00F57389" w:rsidTr="00FE2373">
        <w:trPr>
          <w:trHeight w:val="35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27AB" w:rsidRDefault="007027AB" w:rsidP="007027AB">
            <w:pPr>
              <w:pStyle w:val="7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sz w:val="32"/>
                <w:szCs w:val="32"/>
              </w:rPr>
              <w:t>СОВЕТ ДЕПУТАТОВ</w:t>
            </w:r>
          </w:p>
          <w:p w:rsidR="007027AB" w:rsidRDefault="007027AB" w:rsidP="007027AB">
            <w:pPr>
              <w:pStyle w:val="7"/>
              <w:tabs>
                <w:tab w:val="left" w:pos="616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МУНИЦИПАЛЬНОГО ОБРАЗОВАНИЯ</w:t>
            </w:r>
          </w:p>
          <w:p w:rsidR="007027AB" w:rsidRDefault="007027AB" w:rsidP="007027AB">
            <w:pPr>
              <w:pStyle w:val="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ВАСИЛЬЕСКИЙ СЕЛЬСОВЕТ</w:t>
            </w:r>
          </w:p>
          <w:p w:rsidR="007027AB" w:rsidRDefault="007027AB" w:rsidP="007027AB">
            <w:pPr>
              <w:pStyle w:val="7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АКБУЛАКСКОГО  РАЙОНА</w:t>
            </w:r>
          </w:p>
          <w:p w:rsidR="007027AB" w:rsidRDefault="007027AB" w:rsidP="007027A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ОРЕНБУРГСКОЙ ОБЛАСТИ</w:t>
            </w:r>
          </w:p>
          <w:p w:rsidR="007027AB" w:rsidRPr="007027AB" w:rsidRDefault="007027AB" w:rsidP="007027A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четвертого созыва</w:t>
            </w:r>
          </w:p>
          <w:p w:rsidR="007027AB" w:rsidRDefault="007027AB" w:rsidP="007027A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РЕШЕНИЕ</w:t>
            </w:r>
          </w:p>
          <w:p w:rsidR="007027AB" w:rsidRDefault="007027AB" w:rsidP="007027AB">
            <w:pPr>
              <w:jc w:val="both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14.12.2018                                                                         № 103</w:t>
            </w:r>
          </w:p>
          <w:p w:rsidR="007027AB" w:rsidRDefault="007027AB" w:rsidP="00702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61"/>
            </w:tblGrid>
            <w:tr w:rsidR="007027AB" w:rsidRPr="007027AB" w:rsidTr="007027AB">
              <w:trPr>
                <w:trHeight w:val="576"/>
              </w:trPr>
              <w:tc>
                <w:tcPr>
                  <w:tcW w:w="5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27AB" w:rsidRPr="007027AB" w:rsidRDefault="007027AB" w:rsidP="007027AB">
                  <w:pPr>
                    <w:pStyle w:val="ConsPlusTitle"/>
                    <w:widowControl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027AB">
                    <w:rPr>
                      <w:rFonts w:ascii="Arial" w:hAnsi="Arial" w:cs="Arial"/>
                      <w:sz w:val="32"/>
                      <w:szCs w:val="32"/>
                    </w:rPr>
                    <w:t>О внесении изменений и дополнений в решение Совета депутатов от 29.06.2017 года № 59 «Об утверждении Правил благоустройства  территории  муниципального образования Васильевский сельсовет»</w:t>
                  </w:r>
                </w:p>
              </w:tc>
            </w:tr>
            <w:tr w:rsidR="007027AB" w:rsidRPr="00C811A8" w:rsidTr="007027AB">
              <w:trPr>
                <w:trHeight w:val="576"/>
              </w:trPr>
              <w:tc>
                <w:tcPr>
                  <w:tcW w:w="5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27AB" w:rsidRPr="00C811A8" w:rsidRDefault="007027AB" w:rsidP="007027AB">
                  <w:pPr>
                    <w:pStyle w:val="ConsPlusTitle"/>
                    <w:widowControl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7027AB" w:rsidRPr="00C811A8" w:rsidRDefault="007027AB" w:rsidP="00702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AB" w:rsidRPr="007027AB" w:rsidRDefault="007027AB" w:rsidP="00702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27AB" w:rsidRPr="00C811A8" w:rsidRDefault="007027AB" w:rsidP="00FE2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7AB" w:rsidRPr="00D220F7" w:rsidRDefault="007027AB" w:rsidP="007027AB">
      <w:pPr>
        <w:pStyle w:val="ConsPlusTitle"/>
        <w:widowControl/>
      </w:pPr>
    </w:p>
    <w:p w:rsidR="007027AB" w:rsidRPr="007027AB" w:rsidRDefault="007027AB" w:rsidP="007027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В связи с принятием Закона «О внесении изменений в Закон Оренбургской области «О градостроительной деятельности на территории Оренбургской области» № 1271/336-</w:t>
      </w:r>
      <w:r w:rsidRPr="007027AB">
        <w:rPr>
          <w:sz w:val="24"/>
          <w:szCs w:val="24"/>
          <w:lang w:val="en-US"/>
        </w:rPr>
        <w:t>VI</w:t>
      </w:r>
      <w:r w:rsidRPr="007027AB">
        <w:rPr>
          <w:sz w:val="24"/>
          <w:szCs w:val="24"/>
        </w:rPr>
        <w:t>-</w:t>
      </w:r>
      <w:r w:rsidRPr="007027AB">
        <w:rPr>
          <w:sz w:val="24"/>
          <w:szCs w:val="24"/>
          <w:lang w:val="en-US"/>
        </w:rPr>
        <w:t>O</w:t>
      </w:r>
      <w:r w:rsidRPr="007027AB">
        <w:rPr>
          <w:sz w:val="24"/>
          <w:szCs w:val="24"/>
        </w:rPr>
        <w:t xml:space="preserve">З от 24.10.2018 года и письмом Министерства строительства, </w:t>
      </w:r>
      <w:proofErr w:type="spellStart"/>
      <w:r w:rsidRPr="007027AB">
        <w:rPr>
          <w:sz w:val="24"/>
          <w:szCs w:val="24"/>
        </w:rPr>
        <w:t>жилищно-коммкнального</w:t>
      </w:r>
      <w:proofErr w:type="spellEnd"/>
      <w:r w:rsidRPr="007027AB">
        <w:rPr>
          <w:sz w:val="24"/>
          <w:szCs w:val="24"/>
        </w:rPr>
        <w:t xml:space="preserve"> хозяйства Оренбургской области от 23.11.2018 года № 26/01-08-2014, Уставом муниципального образования Васильевский сельсовет, Совет депутатов муниципального образования Васильевский сельсовет </w:t>
      </w:r>
    </w:p>
    <w:p w:rsidR="007027AB" w:rsidRPr="007027AB" w:rsidRDefault="007027AB" w:rsidP="007027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027AB" w:rsidRPr="007027AB" w:rsidRDefault="007027AB" w:rsidP="007027AB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gramStart"/>
      <w:r w:rsidRPr="007027AB">
        <w:rPr>
          <w:sz w:val="24"/>
          <w:szCs w:val="24"/>
        </w:rPr>
        <w:t>Р</w:t>
      </w:r>
      <w:proofErr w:type="gramEnd"/>
      <w:r w:rsidRPr="007027AB">
        <w:rPr>
          <w:sz w:val="24"/>
          <w:szCs w:val="24"/>
        </w:rPr>
        <w:t xml:space="preserve"> Е Ш И Л:</w:t>
      </w:r>
    </w:p>
    <w:p w:rsidR="007027AB" w:rsidRPr="007027AB" w:rsidRDefault="007027AB" w:rsidP="007027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027AB" w:rsidRPr="007027AB" w:rsidRDefault="007027AB" w:rsidP="007027AB">
      <w:pPr>
        <w:pStyle w:val="ConsPlusTitle"/>
        <w:widowControl/>
        <w:ind w:firstLine="709"/>
        <w:rPr>
          <w:rFonts w:ascii="Arial" w:hAnsi="Arial" w:cs="Arial"/>
          <w:b w:val="0"/>
        </w:rPr>
      </w:pPr>
      <w:r w:rsidRPr="007027AB">
        <w:rPr>
          <w:rFonts w:ascii="Arial" w:hAnsi="Arial" w:cs="Arial"/>
          <w:b w:val="0"/>
        </w:rPr>
        <w:t>1. Внести следующие изменения и дополнения в</w:t>
      </w:r>
      <w:r w:rsidRPr="007027AB">
        <w:rPr>
          <w:rFonts w:ascii="Arial" w:hAnsi="Arial" w:cs="Arial"/>
        </w:rPr>
        <w:t xml:space="preserve">  </w:t>
      </w:r>
      <w:r w:rsidRPr="007027AB">
        <w:rPr>
          <w:rFonts w:ascii="Arial" w:hAnsi="Arial" w:cs="Arial"/>
          <w:b w:val="0"/>
        </w:rPr>
        <w:t>решение Совета депутатов от 29.06.2017 года № 59 «Об утверждении Правил благоустройства</w:t>
      </w:r>
    </w:p>
    <w:p w:rsidR="007027AB" w:rsidRPr="007027AB" w:rsidRDefault="007027AB" w:rsidP="007027AB">
      <w:pPr>
        <w:pStyle w:val="ConsPlusTitle"/>
        <w:widowControl/>
        <w:rPr>
          <w:rFonts w:ascii="Arial" w:hAnsi="Arial" w:cs="Arial"/>
          <w:b w:val="0"/>
        </w:rPr>
      </w:pPr>
      <w:r w:rsidRPr="007027AB">
        <w:rPr>
          <w:rFonts w:ascii="Arial" w:hAnsi="Arial" w:cs="Arial"/>
          <w:b w:val="0"/>
        </w:rPr>
        <w:t>территории  муниципального образования Васильевский сельсовет»:</w:t>
      </w:r>
    </w:p>
    <w:p w:rsidR="007027AB" w:rsidRPr="007027AB" w:rsidRDefault="007027AB" w:rsidP="007027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1. Пункт 1.2. дополнить абзацем следующего содержания: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27AB">
        <w:rPr>
          <w:rFonts w:ascii="Arial" w:hAnsi="Arial" w:cs="Arial"/>
          <w:sz w:val="24"/>
          <w:szCs w:val="24"/>
        </w:rPr>
        <w:t>«- определения  границ прилегающих территорий в отношении территорий общего пользования, которые прилегают (имеют общую границу) к зданию, строению, сооружению, земельному участку в случае, если земельный участок образован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общей границы, максимальной и минимальной площади прилегающей территории.»;</w:t>
      </w:r>
      <w:proofErr w:type="gramEnd"/>
    </w:p>
    <w:p w:rsidR="007027AB" w:rsidRPr="007027AB" w:rsidRDefault="007027AB" w:rsidP="007027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2. Подпункт пункта 1.3. изложить в новой редакции: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«Границу прилегающих территорий определять: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на строительных площадках - территория не менее 15 метров от ограждения стройки по всему периметру;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7027AB">
        <w:rPr>
          <w:rFonts w:ascii="Arial" w:hAnsi="Arial" w:cs="Arial"/>
          <w:color w:val="000000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зеленый фонд сельских поселений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охрана зеленого фонда поселений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зеленые насаждения - древесные и кустарниковые растения;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7027AB" w:rsidRPr="007027AB" w:rsidRDefault="007027AB" w:rsidP="007027A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27AB">
        <w:rPr>
          <w:rFonts w:ascii="Arial" w:hAnsi="Arial" w:cs="Arial"/>
          <w:color w:val="000000"/>
        </w:rPr>
        <w:t>- производитель отходов - физическое или юридическое лицо, образующее отходы в результате жизненной и производственной деятельности человека;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027AB">
        <w:rPr>
          <w:rFonts w:ascii="Arial" w:hAnsi="Arial" w:cs="Arial"/>
          <w:color w:val="000000"/>
          <w:sz w:val="24"/>
          <w:szCs w:val="24"/>
        </w:rPr>
        <w:t>•</w:t>
      </w:r>
      <w:r w:rsidRPr="007027AB">
        <w:rPr>
          <w:rFonts w:ascii="Arial" w:hAnsi="Arial" w:cs="Arial"/>
          <w:sz w:val="24"/>
          <w:szCs w:val="24"/>
        </w:rPr>
        <w:t xml:space="preserve"> в состав прилегающей территории не могут быть включены:</w:t>
      </w:r>
      <w:proofErr w:type="gramEnd"/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-  земельные участки, принадлежащие юридическим и физическим лицам на праве собственности либо на ином законном основании;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- земельные участки, занятые автомобильными дорогами общего пользования;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-  парки, скверы;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7027AB">
        <w:rPr>
          <w:rFonts w:ascii="Arial" w:hAnsi="Arial" w:cs="Arial"/>
          <w:sz w:val="24"/>
          <w:szCs w:val="24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замкнутых контуров;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color w:val="000000"/>
          <w:sz w:val="24"/>
          <w:szCs w:val="24"/>
        </w:rPr>
        <w:t>•</w:t>
      </w:r>
      <w:r w:rsidRPr="007027AB">
        <w:rPr>
          <w:rFonts w:ascii="Arial" w:hAnsi="Arial" w:cs="Arial"/>
          <w:sz w:val="24"/>
          <w:szCs w:val="24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7027AB">
        <w:rPr>
          <w:rFonts w:ascii="Arial" w:hAnsi="Arial" w:cs="Arial"/>
          <w:sz w:val="24"/>
          <w:szCs w:val="24"/>
        </w:rPr>
        <w:t>пересечение границ прилегающих территорий не допускается;</w:t>
      </w:r>
    </w:p>
    <w:p w:rsidR="007027AB" w:rsidRPr="007027AB" w:rsidRDefault="007027AB" w:rsidP="00702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7027AB">
        <w:rPr>
          <w:rFonts w:ascii="Arial" w:hAnsi="Arial" w:cs="Arial"/>
          <w:sz w:val="24"/>
          <w:szCs w:val="24"/>
        </w:rPr>
        <w:t>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 xml:space="preserve">Конкретные границы прилегающей территории отображаются на схемах границ прилегающих территорий, подготавливаемых администрацией муниципального образования Васильевский сельсовет. Схемы границ нескольких прилегающих территорий или всех прилегающих территорий на территории </w:t>
      </w:r>
      <w:r w:rsidRPr="007027AB">
        <w:rPr>
          <w:rFonts w:ascii="Arial" w:hAnsi="Arial" w:cs="Arial"/>
          <w:sz w:val="24"/>
          <w:szCs w:val="24"/>
        </w:rPr>
        <w:lastRenderedPageBreak/>
        <w:t>муниципального образования могут быть подготовлены в форме одного электронного документа.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Примерная схема границ прилегающей территории утверждается органом исполнительной власти Оренбургской области в сфере градостроительной деятельности.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Схемы границ прилегающей территории и внесение в них изменений осуществляется администрацией муниципального образования Васильевский сельсовет.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27AB">
        <w:rPr>
          <w:rFonts w:ascii="Arial" w:hAnsi="Arial" w:cs="Arial"/>
          <w:sz w:val="24"/>
          <w:szCs w:val="24"/>
        </w:rPr>
        <w:t xml:space="preserve">Информация об определенных (измененных) границах прилегающих территорий доводится до сведения собственников и (или) законных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границ прилегающих территорий на официальном сайте муниципального образования Васильевский сельсовет </w:t>
      </w:r>
      <w:r w:rsidRPr="007027AB">
        <w:rPr>
          <w:rFonts w:ascii="Arial" w:hAnsi="Arial" w:cs="Arial"/>
          <w:color w:val="3366FF"/>
          <w:sz w:val="24"/>
          <w:szCs w:val="24"/>
        </w:rPr>
        <w:t>https://sites.google.com/site/vasilevskijselskij/</w:t>
      </w:r>
      <w:r w:rsidRPr="007027AB">
        <w:rPr>
          <w:rFonts w:ascii="Arial" w:hAnsi="Arial" w:cs="Arial"/>
          <w:sz w:val="24"/>
          <w:szCs w:val="24"/>
        </w:rPr>
        <w:t>, не позднее одного месяца со дня ее утверждения (изменения).</w:t>
      </w:r>
      <w:proofErr w:type="gramEnd"/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 xml:space="preserve">Установить минимальную площадь прилегающей территории – 25 </w:t>
      </w:r>
      <w:proofErr w:type="gramStart"/>
      <w:r w:rsidRPr="007027AB">
        <w:rPr>
          <w:rFonts w:ascii="Arial" w:hAnsi="Arial" w:cs="Arial"/>
          <w:sz w:val="24"/>
          <w:szCs w:val="24"/>
        </w:rPr>
        <w:t>квадратных</w:t>
      </w:r>
      <w:proofErr w:type="gramEnd"/>
      <w:r w:rsidRPr="007027AB">
        <w:rPr>
          <w:rFonts w:ascii="Arial" w:hAnsi="Arial" w:cs="Arial"/>
          <w:sz w:val="24"/>
          <w:szCs w:val="24"/>
        </w:rPr>
        <w:t xml:space="preserve"> метра, максимальную площадь прилегающей территории -1500 квадратных метра.»</w:t>
      </w:r>
    </w:p>
    <w:p w:rsidR="007027AB" w:rsidRPr="007027AB" w:rsidRDefault="007027AB" w:rsidP="007027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3. Обнародовать настоящее решение в местах обнародования и опубликовать на официальном сайте.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4. Настоящее решение вступает в законную силу после его обнародования и опубликования на официальном сайте.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027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27A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027AB" w:rsidRPr="007027AB" w:rsidRDefault="007027AB" w:rsidP="007027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27AB" w:rsidRPr="007027AB" w:rsidRDefault="007027AB" w:rsidP="007027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27AB" w:rsidRPr="007027AB" w:rsidRDefault="007027AB" w:rsidP="007027A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27AB" w:rsidRPr="007027AB" w:rsidRDefault="007027AB" w:rsidP="007027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027AB" w:rsidRPr="007027AB" w:rsidRDefault="007027AB" w:rsidP="007027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</w:t>
      </w:r>
    </w:p>
    <w:p w:rsidR="007027AB" w:rsidRPr="007027AB" w:rsidRDefault="007027AB" w:rsidP="007027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27AB">
        <w:rPr>
          <w:rFonts w:ascii="Arial" w:hAnsi="Arial" w:cs="Arial"/>
          <w:sz w:val="24"/>
          <w:szCs w:val="24"/>
        </w:rPr>
        <w:t>Васильевский сельсовет                                                           П.И. Гуляев</w:t>
      </w:r>
    </w:p>
    <w:p w:rsidR="007027AB" w:rsidRPr="007027AB" w:rsidRDefault="007027AB" w:rsidP="00702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A89" w:rsidRPr="007027AB" w:rsidRDefault="00EE2334">
      <w:pPr>
        <w:rPr>
          <w:rFonts w:ascii="Arial" w:hAnsi="Arial" w:cs="Arial"/>
          <w:sz w:val="24"/>
          <w:szCs w:val="24"/>
        </w:rPr>
      </w:pPr>
    </w:p>
    <w:sectPr w:rsidR="00F80A89" w:rsidRPr="007027AB" w:rsidSect="005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34" w:rsidRDefault="00EE2334" w:rsidP="007027AB">
      <w:pPr>
        <w:spacing w:after="0" w:line="240" w:lineRule="auto"/>
      </w:pPr>
      <w:r>
        <w:separator/>
      </w:r>
    </w:p>
  </w:endnote>
  <w:endnote w:type="continuationSeparator" w:id="0">
    <w:p w:rsidR="00EE2334" w:rsidRDefault="00EE2334" w:rsidP="0070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34" w:rsidRDefault="00EE2334" w:rsidP="007027AB">
      <w:pPr>
        <w:spacing w:after="0" w:line="240" w:lineRule="auto"/>
      </w:pPr>
      <w:r>
        <w:separator/>
      </w:r>
    </w:p>
  </w:footnote>
  <w:footnote w:type="continuationSeparator" w:id="0">
    <w:p w:rsidR="00EE2334" w:rsidRDefault="00EE2334" w:rsidP="0070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7AB"/>
    <w:rsid w:val="001D5F64"/>
    <w:rsid w:val="005564D9"/>
    <w:rsid w:val="006A7398"/>
    <w:rsid w:val="007027AB"/>
    <w:rsid w:val="00A04A2A"/>
    <w:rsid w:val="00A5177B"/>
    <w:rsid w:val="00EE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2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2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27AB"/>
  </w:style>
  <w:style w:type="paragraph" w:styleId="a6">
    <w:name w:val="footer"/>
    <w:basedOn w:val="a"/>
    <w:link w:val="a7"/>
    <w:uiPriority w:val="99"/>
    <w:semiHidden/>
    <w:unhideWhenUsed/>
    <w:rsid w:val="0070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27AB"/>
  </w:style>
  <w:style w:type="paragraph" w:customStyle="1" w:styleId="7">
    <w:name w:val="заголовок 7"/>
    <w:basedOn w:val="a"/>
    <w:next w:val="a"/>
    <w:rsid w:val="007027AB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2018-12-26T09:43:00Z</dcterms:created>
  <dcterms:modified xsi:type="dcterms:W3CDTF">2018-12-26T09:45:00Z</dcterms:modified>
</cp:coreProperties>
</file>