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5B" w:rsidRPr="00C75448" w:rsidRDefault="00D7075B" w:rsidP="00D7075B">
      <w:pPr>
        <w:pStyle w:val="7"/>
        <w:jc w:val="center"/>
        <w:rPr>
          <w:rFonts w:ascii="Arial" w:hAnsi="Arial" w:cs="Arial"/>
          <w:b w:val="0"/>
          <w:sz w:val="32"/>
          <w:szCs w:val="32"/>
        </w:rPr>
      </w:pPr>
      <w:r w:rsidRPr="00C75448">
        <w:rPr>
          <w:rFonts w:ascii="Arial" w:hAnsi="Arial" w:cs="Arial"/>
          <w:sz w:val="32"/>
          <w:szCs w:val="32"/>
        </w:rPr>
        <w:t>СОВЕТ ДЕПУТАТОВ</w:t>
      </w:r>
    </w:p>
    <w:p w:rsidR="00D7075B" w:rsidRPr="00C75448" w:rsidRDefault="00D7075B" w:rsidP="00D7075B">
      <w:pPr>
        <w:pStyle w:val="7"/>
        <w:tabs>
          <w:tab w:val="left" w:pos="6165"/>
        </w:tabs>
        <w:jc w:val="center"/>
        <w:rPr>
          <w:rFonts w:ascii="Arial" w:hAnsi="Arial" w:cs="Arial"/>
          <w:sz w:val="32"/>
          <w:szCs w:val="32"/>
        </w:rPr>
      </w:pPr>
      <w:r w:rsidRPr="00C75448">
        <w:rPr>
          <w:rFonts w:ascii="Arial" w:hAnsi="Arial" w:cs="Arial"/>
          <w:sz w:val="32"/>
          <w:szCs w:val="32"/>
        </w:rPr>
        <w:t>МУНИЦИПАЛЬНОГО ОБРАЗОВАНИЯ</w:t>
      </w:r>
    </w:p>
    <w:p w:rsidR="00D7075B" w:rsidRPr="00C75448" w:rsidRDefault="00D7075B" w:rsidP="00D7075B">
      <w:pPr>
        <w:pStyle w:val="7"/>
        <w:jc w:val="center"/>
        <w:rPr>
          <w:rFonts w:ascii="Arial" w:hAnsi="Arial" w:cs="Arial"/>
          <w:sz w:val="32"/>
          <w:szCs w:val="32"/>
        </w:rPr>
      </w:pPr>
      <w:r>
        <w:rPr>
          <w:rFonts w:ascii="Arial" w:hAnsi="Arial" w:cs="Arial"/>
          <w:sz w:val="32"/>
          <w:szCs w:val="32"/>
        </w:rPr>
        <w:t>ВАСИЛЬЕСКИЙ</w:t>
      </w:r>
      <w:r w:rsidRPr="00C75448">
        <w:rPr>
          <w:rFonts w:ascii="Arial" w:hAnsi="Arial" w:cs="Arial"/>
          <w:sz w:val="32"/>
          <w:szCs w:val="32"/>
        </w:rPr>
        <w:t xml:space="preserve"> СЕЛЬСОВЕТ</w:t>
      </w:r>
    </w:p>
    <w:p w:rsidR="00D7075B" w:rsidRPr="00C75448" w:rsidRDefault="00D7075B" w:rsidP="00D7075B">
      <w:pPr>
        <w:pStyle w:val="7"/>
        <w:jc w:val="center"/>
        <w:rPr>
          <w:rFonts w:ascii="Arial" w:hAnsi="Arial" w:cs="Arial"/>
          <w:b w:val="0"/>
          <w:sz w:val="32"/>
          <w:szCs w:val="32"/>
        </w:rPr>
      </w:pPr>
      <w:r w:rsidRPr="00C75448">
        <w:rPr>
          <w:rFonts w:ascii="Arial" w:hAnsi="Arial" w:cs="Arial"/>
          <w:sz w:val="32"/>
          <w:szCs w:val="32"/>
        </w:rPr>
        <w:t>АКБУЛАКСКОГО  РАЙОНА</w:t>
      </w:r>
    </w:p>
    <w:p w:rsidR="00D7075B" w:rsidRPr="000C0181" w:rsidRDefault="00D7075B" w:rsidP="00D7075B">
      <w:pPr>
        <w:jc w:val="center"/>
        <w:rPr>
          <w:rFonts w:ascii="Arial" w:hAnsi="Arial" w:cs="Arial"/>
          <w:b/>
          <w:sz w:val="32"/>
          <w:szCs w:val="32"/>
        </w:rPr>
      </w:pPr>
      <w:r w:rsidRPr="000C0181">
        <w:rPr>
          <w:rFonts w:ascii="Arial" w:hAnsi="Arial" w:cs="Arial"/>
          <w:b/>
          <w:sz w:val="32"/>
          <w:szCs w:val="32"/>
        </w:rPr>
        <w:t>ОРЕНБУРГСКОЙ ОБЛАСТИ</w:t>
      </w:r>
    </w:p>
    <w:p w:rsidR="00D7075B" w:rsidRPr="000C0181" w:rsidRDefault="00D7075B" w:rsidP="00D7075B">
      <w:pPr>
        <w:jc w:val="center"/>
        <w:rPr>
          <w:rFonts w:ascii="Arial" w:hAnsi="Arial" w:cs="Arial"/>
          <w:b/>
          <w:sz w:val="32"/>
          <w:szCs w:val="32"/>
        </w:rPr>
      </w:pPr>
      <w:r w:rsidRPr="000C0181">
        <w:rPr>
          <w:rFonts w:ascii="Arial" w:hAnsi="Arial" w:cs="Arial"/>
          <w:b/>
          <w:sz w:val="32"/>
          <w:szCs w:val="32"/>
        </w:rPr>
        <w:t>четвертого созыва</w:t>
      </w:r>
    </w:p>
    <w:p w:rsidR="00D7075B" w:rsidRPr="000C0181" w:rsidRDefault="00D7075B" w:rsidP="00D7075B">
      <w:pPr>
        <w:rPr>
          <w:rFonts w:ascii="Arial" w:hAnsi="Arial" w:cs="Arial"/>
          <w:sz w:val="32"/>
          <w:szCs w:val="32"/>
        </w:rPr>
      </w:pPr>
      <w:r w:rsidRPr="000C0181">
        <w:rPr>
          <w:rFonts w:ascii="Arial" w:hAnsi="Arial" w:cs="Arial"/>
          <w:b/>
          <w:sz w:val="32"/>
          <w:szCs w:val="32"/>
        </w:rPr>
        <w:t xml:space="preserve"> </w:t>
      </w:r>
      <w:r w:rsidRPr="000C0181">
        <w:rPr>
          <w:rFonts w:ascii="Arial" w:hAnsi="Arial" w:cs="Arial"/>
          <w:sz w:val="32"/>
          <w:szCs w:val="32"/>
        </w:rPr>
        <w:t xml:space="preserve">                   </w:t>
      </w:r>
    </w:p>
    <w:p w:rsidR="00D7075B" w:rsidRPr="000C0181" w:rsidRDefault="00D7075B" w:rsidP="00D7075B">
      <w:pPr>
        <w:jc w:val="center"/>
        <w:rPr>
          <w:rFonts w:ascii="Arial" w:hAnsi="Arial" w:cs="Arial"/>
          <w:b/>
          <w:sz w:val="32"/>
          <w:szCs w:val="32"/>
        </w:rPr>
      </w:pPr>
      <w:r w:rsidRPr="000C0181">
        <w:rPr>
          <w:rFonts w:ascii="Arial" w:hAnsi="Arial" w:cs="Arial"/>
          <w:b/>
          <w:sz w:val="32"/>
          <w:szCs w:val="32"/>
        </w:rPr>
        <w:t>РЕШЕНИЕ</w:t>
      </w:r>
    </w:p>
    <w:p w:rsidR="00D7075B" w:rsidRPr="000C0181" w:rsidRDefault="00D7075B" w:rsidP="00D7075B">
      <w:pPr>
        <w:jc w:val="center"/>
        <w:rPr>
          <w:rFonts w:ascii="Arial" w:hAnsi="Arial" w:cs="Arial"/>
          <w:b/>
          <w:sz w:val="32"/>
          <w:szCs w:val="32"/>
        </w:rPr>
      </w:pPr>
    </w:p>
    <w:p w:rsidR="00D7075B" w:rsidRPr="000D7D67" w:rsidRDefault="00D7075B" w:rsidP="00D7075B">
      <w:pPr>
        <w:jc w:val="both"/>
        <w:rPr>
          <w:rFonts w:ascii="Arial" w:hAnsi="Arial" w:cs="Arial"/>
          <w:b/>
          <w:sz w:val="32"/>
          <w:szCs w:val="32"/>
        </w:rPr>
      </w:pPr>
      <w:r>
        <w:rPr>
          <w:rFonts w:ascii="Arial" w:hAnsi="Arial" w:cs="Arial"/>
          <w:b/>
          <w:sz w:val="32"/>
          <w:szCs w:val="32"/>
        </w:rPr>
        <w:t>27.03.2018</w:t>
      </w:r>
      <w:r w:rsidRPr="000C0181">
        <w:rPr>
          <w:rFonts w:ascii="Arial" w:hAnsi="Arial" w:cs="Arial"/>
          <w:b/>
          <w:sz w:val="32"/>
          <w:szCs w:val="32"/>
        </w:rPr>
        <w:t xml:space="preserve">                                                               </w:t>
      </w:r>
      <w:r>
        <w:rPr>
          <w:rFonts w:ascii="Arial" w:hAnsi="Arial" w:cs="Arial"/>
          <w:b/>
          <w:sz w:val="32"/>
          <w:szCs w:val="32"/>
        </w:rPr>
        <w:t xml:space="preserve">   </w:t>
      </w:r>
      <w:r w:rsidRPr="000C0181">
        <w:rPr>
          <w:rFonts w:ascii="Arial" w:hAnsi="Arial" w:cs="Arial"/>
          <w:b/>
          <w:sz w:val="32"/>
          <w:szCs w:val="32"/>
        </w:rPr>
        <w:t xml:space="preserve">  </w:t>
      </w:r>
      <w:r>
        <w:rPr>
          <w:rFonts w:ascii="Arial" w:hAnsi="Arial" w:cs="Arial"/>
          <w:b/>
          <w:sz w:val="32"/>
          <w:szCs w:val="32"/>
        </w:rPr>
        <w:t xml:space="preserve">     № 80</w:t>
      </w:r>
    </w:p>
    <w:p w:rsidR="00D7075B" w:rsidRDefault="00D7075B" w:rsidP="00D7075B"/>
    <w:p w:rsidR="00D7075B" w:rsidRDefault="00D7075B" w:rsidP="00D7075B">
      <w:pPr>
        <w:tabs>
          <w:tab w:val="left" w:pos="5400"/>
        </w:tabs>
        <w:ind w:right="3955"/>
        <w:jc w:val="center"/>
        <w:rPr>
          <w:sz w:val="16"/>
          <w:szCs w:val="16"/>
        </w:rPr>
      </w:pPr>
    </w:p>
    <w:p w:rsidR="00D7075B" w:rsidRPr="00D7075B" w:rsidRDefault="00D7075B" w:rsidP="00D7075B">
      <w:pPr>
        <w:tabs>
          <w:tab w:val="left" w:pos="6300"/>
        </w:tabs>
        <w:ind w:right="3235" w:firstLine="720"/>
        <w:jc w:val="right"/>
        <w:rPr>
          <w:rFonts w:ascii="Arial" w:hAnsi="Arial" w:cs="Arial"/>
          <w:b/>
          <w:sz w:val="32"/>
          <w:szCs w:val="32"/>
        </w:rPr>
      </w:pPr>
      <w:r>
        <w:rPr>
          <w:rFonts w:ascii="Arial" w:hAnsi="Arial" w:cs="Arial"/>
          <w:b/>
          <w:sz w:val="32"/>
          <w:szCs w:val="32"/>
        </w:rPr>
        <w:t xml:space="preserve">                   </w:t>
      </w:r>
      <w:r w:rsidRPr="00D7075B">
        <w:rPr>
          <w:rFonts w:ascii="Arial" w:hAnsi="Arial" w:cs="Arial"/>
          <w:b/>
          <w:sz w:val="32"/>
          <w:szCs w:val="32"/>
        </w:rPr>
        <w:t>О внесении изменений и дополнений</w:t>
      </w:r>
      <w:r>
        <w:rPr>
          <w:rFonts w:ascii="Arial" w:hAnsi="Arial" w:cs="Arial"/>
          <w:b/>
          <w:sz w:val="32"/>
          <w:szCs w:val="32"/>
        </w:rPr>
        <w:t xml:space="preserve"> </w:t>
      </w:r>
      <w:r w:rsidRPr="00D7075B">
        <w:rPr>
          <w:rFonts w:ascii="Arial" w:hAnsi="Arial" w:cs="Arial"/>
          <w:b/>
          <w:sz w:val="32"/>
          <w:szCs w:val="32"/>
        </w:rPr>
        <w:t>в решение Совета депутатов</w:t>
      </w:r>
    </w:p>
    <w:p w:rsidR="00D7075B" w:rsidRPr="00D7075B" w:rsidRDefault="00D7075B" w:rsidP="00D7075B">
      <w:pPr>
        <w:tabs>
          <w:tab w:val="left" w:pos="6300"/>
        </w:tabs>
        <w:ind w:right="3235" w:firstLine="720"/>
        <w:jc w:val="right"/>
        <w:rPr>
          <w:rFonts w:ascii="Arial" w:hAnsi="Arial" w:cs="Arial"/>
          <w:b/>
          <w:sz w:val="32"/>
          <w:szCs w:val="32"/>
        </w:rPr>
      </w:pPr>
      <w:r w:rsidRPr="00D7075B">
        <w:rPr>
          <w:rFonts w:ascii="Arial" w:hAnsi="Arial" w:cs="Arial"/>
          <w:b/>
          <w:sz w:val="32"/>
          <w:szCs w:val="32"/>
        </w:rPr>
        <w:t>муниципального образования</w:t>
      </w:r>
    </w:p>
    <w:p w:rsidR="00D7075B" w:rsidRPr="00D7075B" w:rsidRDefault="00D7075B" w:rsidP="00D7075B">
      <w:pPr>
        <w:tabs>
          <w:tab w:val="left" w:pos="6300"/>
        </w:tabs>
        <w:ind w:right="3235" w:firstLine="720"/>
        <w:jc w:val="right"/>
        <w:rPr>
          <w:rFonts w:ascii="Arial" w:hAnsi="Arial" w:cs="Arial"/>
          <w:b/>
          <w:sz w:val="32"/>
          <w:szCs w:val="32"/>
        </w:rPr>
      </w:pPr>
      <w:r w:rsidRPr="00D7075B">
        <w:rPr>
          <w:rFonts w:ascii="Arial" w:hAnsi="Arial" w:cs="Arial"/>
          <w:b/>
          <w:sz w:val="32"/>
          <w:szCs w:val="32"/>
        </w:rPr>
        <w:t>Васильевский сельсовет</w:t>
      </w:r>
    </w:p>
    <w:p w:rsidR="00D7075B" w:rsidRPr="00D7075B" w:rsidRDefault="00D7075B" w:rsidP="00D7075B">
      <w:pPr>
        <w:tabs>
          <w:tab w:val="left" w:pos="6300"/>
        </w:tabs>
        <w:ind w:right="3235" w:firstLine="720"/>
        <w:jc w:val="right"/>
        <w:rPr>
          <w:rFonts w:ascii="Arial" w:hAnsi="Arial" w:cs="Arial"/>
          <w:b/>
          <w:sz w:val="32"/>
          <w:szCs w:val="32"/>
        </w:rPr>
      </w:pPr>
      <w:r w:rsidRPr="00D7075B">
        <w:rPr>
          <w:rFonts w:ascii="Arial" w:hAnsi="Arial" w:cs="Arial"/>
          <w:b/>
          <w:sz w:val="32"/>
          <w:szCs w:val="32"/>
        </w:rPr>
        <w:t>№ 20 от  30.03.2016г.</w:t>
      </w:r>
    </w:p>
    <w:p w:rsidR="00D7075B" w:rsidRPr="00D7075B" w:rsidRDefault="00D7075B" w:rsidP="00D7075B">
      <w:pPr>
        <w:tabs>
          <w:tab w:val="left" w:pos="6300"/>
        </w:tabs>
        <w:ind w:right="3235" w:firstLine="720"/>
        <w:jc w:val="right"/>
        <w:rPr>
          <w:rFonts w:ascii="Arial" w:hAnsi="Arial" w:cs="Arial"/>
          <w:b/>
          <w:sz w:val="32"/>
          <w:szCs w:val="32"/>
        </w:rPr>
      </w:pPr>
      <w:r w:rsidRPr="00D7075B">
        <w:rPr>
          <w:rFonts w:ascii="Arial" w:hAnsi="Arial" w:cs="Arial"/>
          <w:b/>
          <w:sz w:val="32"/>
          <w:szCs w:val="32"/>
        </w:rPr>
        <w:t>«Об утверждении Положения</w:t>
      </w:r>
    </w:p>
    <w:p w:rsidR="00D7075B" w:rsidRPr="00D7075B" w:rsidRDefault="00D7075B" w:rsidP="00D7075B">
      <w:pPr>
        <w:tabs>
          <w:tab w:val="left" w:pos="6300"/>
        </w:tabs>
        <w:ind w:right="3235" w:firstLine="720"/>
        <w:jc w:val="right"/>
        <w:rPr>
          <w:rFonts w:ascii="Arial" w:hAnsi="Arial" w:cs="Arial"/>
          <w:b/>
          <w:sz w:val="32"/>
          <w:szCs w:val="32"/>
        </w:rPr>
      </w:pPr>
      <w:r w:rsidRPr="00D7075B">
        <w:rPr>
          <w:rFonts w:ascii="Arial" w:hAnsi="Arial" w:cs="Arial"/>
          <w:b/>
          <w:sz w:val="32"/>
          <w:szCs w:val="32"/>
        </w:rPr>
        <w:t>«О земельном налоге на территории</w:t>
      </w:r>
    </w:p>
    <w:p w:rsidR="00D7075B" w:rsidRPr="00D7075B" w:rsidRDefault="00D7075B" w:rsidP="00D7075B">
      <w:pPr>
        <w:tabs>
          <w:tab w:val="left" w:pos="6300"/>
        </w:tabs>
        <w:ind w:right="3235" w:firstLine="720"/>
        <w:jc w:val="right"/>
        <w:rPr>
          <w:rFonts w:ascii="Arial" w:hAnsi="Arial" w:cs="Arial"/>
          <w:b/>
          <w:sz w:val="32"/>
          <w:szCs w:val="32"/>
        </w:rPr>
      </w:pPr>
      <w:r w:rsidRPr="00D7075B">
        <w:rPr>
          <w:rFonts w:ascii="Arial" w:hAnsi="Arial" w:cs="Arial"/>
          <w:b/>
          <w:sz w:val="32"/>
          <w:szCs w:val="32"/>
        </w:rPr>
        <w:t>муниципального образования</w:t>
      </w:r>
    </w:p>
    <w:p w:rsidR="00D7075B" w:rsidRDefault="00D7075B" w:rsidP="00D7075B">
      <w:pPr>
        <w:tabs>
          <w:tab w:val="left" w:pos="6300"/>
        </w:tabs>
        <w:ind w:right="3235" w:firstLine="720"/>
        <w:jc w:val="right"/>
        <w:rPr>
          <w:rFonts w:ascii="Arial" w:hAnsi="Arial" w:cs="Arial"/>
          <w:b/>
          <w:sz w:val="32"/>
          <w:szCs w:val="32"/>
        </w:rPr>
      </w:pPr>
      <w:r w:rsidRPr="00D7075B">
        <w:rPr>
          <w:rFonts w:ascii="Arial" w:hAnsi="Arial" w:cs="Arial"/>
          <w:b/>
          <w:sz w:val="32"/>
          <w:szCs w:val="32"/>
        </w:rPr>
        <w:t>Васильевский сельсовет»</w:t>
      </w:r>
    </w:p>
    <w:p w:rsidR="00D7075B" w:rsidRPr="00D7075B" w:rsidRDefault="00D7075B" w:rsidP="00D7075B">
      <w:pPr>
        <w:tabs>
          <w:tab w:val="left" w:pos="6300"/>
        </w:tabs>
        <w:ind w:right="3235" w:firstLine="720"/>
        <w:jc w:val="right"/>
        <w:rPr>
          <w:rFonts w:ascii="Arial" w:hAnsi="Arial" w:cs="Arial"/>
          <w:b/>
          <w:sz w:val="32"/>
          <w:szCs w:val="32"/>
        </w:rPr>
      </w:pPr>
    </w:p>
    <w:p w:rsidR="00D7075B" w:rsidRDefault="00D7075B" w:rsidP="00D7075B">
      <w:pPr>
        <w:tabs>
          <w:tab w:val="left" w:pos="6300"/>
        </w:tabs>
        <w:ind w:right="3235" w:firstLine="720"/>
        <w:rPr>
          <w:sz w:val="28"/>
          <w:szCs w:val="28"/>
        </w:rPr>
      </w:pPr>
      <w:r>
        <w:rPr>
          <w:sz w:val="28"/>
          <w:szCs w:val="28"/>
        </w:rPr>
        <w:t xml:space="preserve">                                                                                          </w:t>
      </w:r>
    </w:p>
    <w:p w:rsidR="00D7075B" w:rsidRPr="00D7075B" w:rsidRDefault="00D7075B" w:rsidP="00D7075B">
      <w:pPr>
        <w:ind w:firstLine="709"/>
        <w:jc w:val="both"/>
        <w:rPr>
          <w:rFonts w:ascii="Arial" w:hAnsi="Arial" w:cs="Arial"/>
        </w:rPr>
      </w:pPr>
      <w:r w:rsidRPr="00D7075B">
        <w:rPr>
          <w:rFonts w:ascii="Arial" w:hAnsi="Arial" w:cs="Arial"/>
        </w:rPr>
        <w:t xml:space="preserve">В соответствии с Федеральным Законом «О внесении изменений в часть вторую Налогового кодекса Российской Федерации, Земельным кодексом Российской Федерации, статьями 14, 35 Федерального закона от 06.10.2003 № 131-ФЗ «Об общих принципах организации местного самоуправления в Российской Федерации»,  статьей 59 Устава муниципального образования Васильевский сельсовет, Совет муниципального образования  Васильевский сельсовет </w:t>
      </w:r>
    </w:p>
    <w:p w:rsidR="00D7075B" w:rsidRPr="00D7075B" w:rsidRDefault="00D7075B" w:rsidP="00D7075B">
      <w:pPr>
        <w:ind w:firstLine="709"/>
        <w:jc w:val="center"/>
        <w:rPr>
          <w:rFonts w:ascii="Arial" w:hAnsi="Arial" w:cs="Arial"/>
        </w:rPr>
      </w:pPr>
      <w:r w:rsidRPr="00D7075B">
        <w:rPr>
          <w:rFonts w:ascii="Arial" w:hAnsi="Arial" w:cs="Arial"/>
        </w:rPr>
        <w:t>РЕШИЛ:</w:t>
      </w:r>
    </w:p>
    <w:p w:rsidR="00D7075B" w:rsidRPr="00D7075B" w:rsidRDefault="00D7075B" w:rsidP="00D7075B">
      <w:pPr>
        <w:ind w:firstLine="720"/>
        <w:jc w:val="both"/>
        <w:rPr>
          <w:rFonts w:ascii="Arial" w:hAnsi="Arial" w:cs="Arial"/>
          <w:color w:val="000000"/>
          <w:shd w:val="clear" w:color="auto" w:fill="FFFFFF"/>
        </w:rPr>
      </w:pPr>
      <w:r w:rsidRPr="00D7075B">
        <w:rPr>
          <w:rFonts w:ascii="Arial" w:hAnsi="Arial" w:cs="Arial"/>
        </w:rPr>
        <w:t>1. Внести изменения в решение Совета депутатов муниципального образования Васильевский сельсовет от 30.03.2016 г. № 20 «Об утверждении Положения «О земельном налоге на территории муниципального  образования  Васильевский сельсовет»</w:t>
      </w:r>
    </w:p>
    <w:p w:rsidR="00D7075B" w:rsidRPr="00D7075B" w:rsidRDefault="00D7075B" w:rsidP="00D7075B">
      <w:pPr>
        <w:ind w:firstLine="720"/>
        <w:jc w:val="both"/>
        <w:rPr>
          <w:rFonts w:ascii="Arial" w:hAnsi="Arial" w:cs="Arial"/>
          <w:color w:val="000000"/>
          <w:shd w:val="clear" w:color="auto" w:fill="FFFFFF"/>
        </w:rPr>
      </w:pPr>
      <w:r w:rsidRPr="00D7075B">
        <w:rPr>
          <w:rFonts w:ascii="Arial" w:hAnsi="Arial" w:cs="Arial"/>
          <w:color w:val="000000"/>
          <w:shd w:val="clear" w:color="auto" w:fill="FFFFFF"/>
        </w:rPr>
        <w:t>1.1. Пункт 6 статьи 5 изложить в следующей редакции:</w:t>
      </w:r>
    </w:p>
    <w:p w:rsidR="00D7075B" w:rsidRPr="00D7075B" w:rsidRDefault="00D7075B" w:rsidP="00D7075B">
      <w:pPr>
        <w:jc w:val="both"/>
        <w:rPr>
          <w:rFonts w:ascii="Arial" w:hAnsi="Arial" w:cs="Arial"/>
          <w:color w:val="000000"/>
          <w:shd w:val="clear" w:color="auto" w:fill="FFFFFF"/>
        </w:rPr>
      </w:pPr>
      <w:r w:rsidRPr="00D7075B">
        <w:rPr>
          <w:rFonts w:ascii="Arial" w:hAnsi="Arial" w:cs="Arial"/>
          <w:color w:val="000000"/>
          <w:shd w:val="clear" w:color="auto" w:fill="FFFFFF"/>
        </w:rPr>
        <w:t>«Уменьшение налоговой базы на не облагаемую налогом сумму, установленную</w:t>
      </w:r>
      <w:r w:rsidRPr="00D7075B">
        <w:rPr>
          <w:rStyle w:val="apple-converted-space"/>
          <w:rFonts w:ascii="Arial" w:hAnsi="Arial" w:cs="Arial"/>
          <w:color w:val="000000"/>
          <w:shd w:val="clear" w:color="auto" w:fill="FFFFFF"/>
        </w:rPr>
        <w:t> </w:t>
      </w:r>
      <w:hyperlink r:id="rId4" w:anchor="dst11387" w:history="1">
        <w:r w:rsidRPr="00D7075B">
          <w:rPr>
            <w:rStyle w:val="a3"/>
            <w:rFonts w:ascii="Arial" w:hAnsi="Arial" w:cs="Arial"/>
            <w:color w:val="000000"/>
            <w:shd w:val="clear" w:color="auto" w:fill="FFFFFF"/>
          </w:rPr>
          <w:t>пунктом 5</w:t>
        </w:r>
      </w:hyperlink>
      <w:r w:rsidRPr="00D7075B">
        <w:rPr>
          <w:rStyle w:val="apple-converted-space"/>
          <w:rFonts w:ascii="Arial" w:hAnsi="Arial" w:cs="Arial"/>
          <w:color w:val="000000"/>
          <w:shd w:val="clear" w:color="auto" w:fill="FFFFFF"/>
        </w:rPr>
        <w:t> </w:t>
      </w:r>
      <w:r w:rsidRPr="00D7075B">
        <w:rPr>
          <w:rFonts w:ascii="Arial" w:hAnsi="Arial" w:cs="Arial"/>
          <w:color w:val="000000"/>
          <w:shd w:val="clear" w:color="auto" w:fill="FFFFFF"/>
        </w:rPr>
        <w:t>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D7075B" w:rsidRPr="00D7075B" w:rsidRDefault="00D7075B" w:rsidP="00D7075B">
      <w:pPr>
        <w:jc w:val="both"/>
        <w:rPr>
          <w:rFonts w:ascii="Arial" w:hAnsi="Arial" w:cs="Arial"/>
          <w:color w:val="000000"/>
          <w:shd w:val="clear" w:color="auto" w:fill="FFFFFF"/>
        </w:rPr>
      </w:pPr>
      <w:r w:rsidRPr="00D7075B">
        <w:rPr>
          <w:rFonts w:ascii="Arial" w:hAnsi="Arial" w:cs="Arial"/>
          <w:color w:val="000000"/>
          <w:shd w:val="clear" w:color="auto" w:fill="FFFFFF"/>
        </w:rPr>
        <w:t xml:space="preserve">            Статью 9 «Налоговые вычеты» дополнить следующим пунктом»</w:t>
      </w:r>
    </w:p>
    <w:p w:rsidR="00D7075B" w:rsidRPr="00D7075B" w:rsidRDefault="00D7075B" w:rsidP="00D7075B">
      <w:pPr>
        <w:jc w:val="both"/>
        <w:rPr>
          <w:rFonts w:ascii="Arial" w:hAnsi="Arial" w:cs="Arial"/>
          <w:color w:val="000000"/>
          <w:shd w:val="clear" w:color="auto" w:fill="FFFFFF"/>
        </w:rPr>
      </w:pPr>
      <w:r w:rsidRPr="00D7075B">
        <w:rPr>
          <w:rFonts w:ascii="Arial" w:hAnsi="Arial" w:cs="Arial"/>
          <w:color w:val="000000"/>
          <w:shd w:val="clear" w:color="auto" w:fill="FFFFFF"/>
        </w:rPr>
        <w:lastRenderedPageBreak/>
        <w:t xml:space="preserve">4) действующие члены Добровольной народной дружины по охране общественного порядка (ДНД) муниципального образования </w:t>
      </w:r>
      <w:r w:rsidRPr="00D7075B">
        <w:rPr>
          <w:rFonts w:ascii="Arial" w:hAnsi="Arial" w:cs="Arial"/>
        </w:rPr>
        <w:t xml:space="preserve">Васильевский </w:t>
      </w:r>
      <w:r w:rsidRPr="00D7075B">
        <w:rPr>
          <w:rFonts w:ascii="Arial" w:hAnsi="Arial" w:cs="Arial"/>
          <w:color w:val="000000"/>
          <w:shd w:val="clear" w:color="auto" w:fill="FFFFFF"/>
        </w:rPr>
        <w:t>сельсовет.</w:t>
      </w:r>
    </w:p>
    <w:p w:rsidR="00D7075B" w:rsidRPr="00D7075B" w:rsidRDefault="00D7075B" w:rsidP="00D7075B">
      <w:pPr>
        <w:ind w:firstLine="709"/>
        <w:jc w:val="both"/>
        <w:rPr>
          <w:rFonts w:ascii="Arial" w:hAnsi="Arial" w:cs="Arial"/>
        </w:rPr>
      </w:pPr>
      <w:r w:rsidRPr="00D7075B">
        <w:rPr>
          <w:rFonts w:ascii="Arial" w:hAnsi="Arial" w:cs="Arial"/>
        </w:rPr>
        <w:t>2.Опубликовать настоящее решение на официальном сайте</w:t>
      </w:r>
    </w:p>
    <w:p w:rsidR="00D7075B" w:rsidRPr="00D7075B" w:rsidRDefault="00D7075B" w:rsidP="00D7075B">
      <w:pPr>
        <w:ind w:firstLine="709"/>
        <w:jc w:val="both"/>
        <w:rPr>
          <w:rFonts w:ascii="Arial" w:hAnsi="Arial" w:cs="Arial"/>
        </w:rPr>
      </w:pPr>
      <w:r w:rsidRPr="00D7075B">
        <w:rPr>
          <w:rFonts w:ascii="Arial" w:hAnsi="Arial" w:cs="Arial"/>
        </w:rPr>
        <w:t xml:space="preserve"> администрации сельсовета.</w:t>
      </w:r>
    </w:p>
    <w:p w:rsidR="00D7075B" w:rsidRPr="00D7075B" w:rsidRDefault="00D7075B" w:rsidP="00D7075B">
      <w:pPr>
        <w:ind w:firstLine="709"/>
        <w:jc w:val="both"/>
        <w:rPr>
          <w:rFonts w:ascii="Arial" w:hAnsi="Arial" w:cs="Arial"/>
        </w:rPr>
      </w:pPr>
      <w:r w:rsidRPr="00D7075B">
        <w:rPr>
          <w:rFonts w:ascii="Arial" w:hAnsi="Arial" w:cs="Arial"/>
        </w:rPr>
        <w:t>3.Настоящее решение вступает в силу после его официального опубликования.</w:t>
      </w:r>
    </w:p>
    <w:p w:rsidR="00D7075B" w:rsidRPr="00D7075B" w:rsidRDefault="00D7075B" w:rsidP="00D7075B">
      <w:pPr>
        <w:ind w:firstLine="709"/>
        <w:jc w:val="both"/>
        <w:rPr>
          <w:rFonts w:ascii="Arial" w:hAnsi="Arial" w:cs="Arial"/>
        </w:rPr>
      </w:pPr>
      <w:r w:rsidRPr="00D7075B">
        <w:rPr>
          <w:rFonts w:ascii="Arial" w:hAnsi="Arial" w:cs="Arial"/>
        </w:rPr>
        <w:t xml:space="preserve">4. </w:t>
      </w:r>
      <w:proofErr w:type="gramStart"/>
      <w:r w:rsidRPr="00D7075B">
        <w:rPr>
          <w:rFonts w:ascii="Arial" w:hAnsi="Arial" w:cs="Arial"/>
        </w:rPr>
        <w:t>Контроль за</w:t>
      </w:r>
      <w:proofErr w:type="gramEnd"/>
      <w:r w:rsidRPr="00D7075B">
        <w:rPr>
          <w:rFonts w:ascii="Arial" w:hAnsi="Arial" w:cs="Arial"/>
        </w:rPr>
        <w:t xml:space="preserve"> исполнением настоящего решения оставляю за собой.</w:t>
      </w:r>
    </w:p>
    <w:p w:rsidR="00D7075B" w:rsidRPr="00D7075B" w:rsidRDefault="00D7075B" w:rsidP="00D7075B">
      <w:pPr>
        <w:ind w:firstLine="709"/>
        <w:jc w:val="both"/>
        <w:rPr>
          <w:rFonts w:ascii="Arial" w:hAnsi="Arial" w:cs="Arial"/>
        </w:rPr>
      </w:pPr>
    </w:p>
    <w:p w:rsidR="00D7075B" w:rsidRPr="00D7075B" w:rsidRDefault="00D7075B" w:rsidP="00D7075B">
      <w:pPr>
        <w:jc w:val="both"/>
        <w:rPr>
          <w:rFonts w:ascii="Arial" w:hAnsi="Arial" w:cs="Arial"/>
        </w:rPr>
      </w:pPr>
      <w:r w:rsidRPr="00D7075B">
        <w:rPr>
          <w:rFonts w:ascii="Arial" w:hAnsi="Arial" w:cs="Arial"/>
        </w:rPr>
        <w:t xml:space="preserve">Глава муниципального образования        </w:t>
      </w:r>
    </w:p>
    <w:p w:rsidR="00D7075B" w:rsidRPr="00D7075B" w:rsidRDefault="00D7075B" w:rsidP="00D7075B">
      <w:pPr>
        <w:jc w:val="both"/>
        <w:rPr>
          <w:rFonts w:ascii="Arial" w:hAnsi="Arial" w:cs="Arial"/>
        </w:rPr>
      </w:pPr>
      <w:r w:rsidRPr="00D7075B">
        <w:rPr>
          <w:rFonts w:ascii="Arial" w:hAnsi="Arial" w:cs="Arial"/>
        </w:rPr>
        <w:t xml:space="preserve">Васильевский сельсовет- </w:t>
      </w:r>
    </w:p>
    <w:p w:rsidR="00D7075B" w:rsidRPr="00D7075B" w:rsidRDefault="00D7075B" w:rsidP="00D7075B">
      <w:pPr>
        <w:pStyle w:val="a4"/>
        <w:jc w:val="both"/>
        <w:rPr>
          <w:rFonts w:ascii="Arial" w:hAnsi="Arial" w:cs="Arial"/>
          <w:sz w:val="24"/>
          <w:szCs w:val="24"/>
        </w:rPr>
      </w:pPr>
      <w:r w:rsidRPr="00D7075B">
        <w:rPr>
          <w:rFonts w:ascii="Arial" w:hAnsi="Arial" w:cs="Arial"/>
          <w:sz w:val="24"/>
          <w:szCs w:val="24"/>
        </w:rPr>
        <w:t>Председатель Совета депутатов                                               П.И. Гуляев</w:t>
      </w:r>
    </w:p>
    <w:p w:rsidR="00D7075B" w:rsidRPr="00D7075B" w:rsidRDefault="00D7075B" w:rsidP="00D7075B">
      <w:pPr>
        <w:jc w:val="both"/>
        <w:rPr>
          <w:rFonts w:ascii="Arial" w:hAnsi="Arial" w:cs="Arial"/>
        </w:rPr>
      </w:pPr>
    </w:p>
    <w:p w:rsidR="00D7075B" w:rsidRPr="00D7075B" w:rsidRDefault="00D7075B" w:rsidP="00D7075B">
      <w:pPr>
        <w:ind w:firstLine="709"/>
        <w:jc w:val="both"/>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r w:rsidRPr="00D7075B">
        <w:rPr>
          <w:rFonts w:ascii="Arial" w:hAnsi="Arial" w:cs="Arial"/>
        </w:rPr>
        <w:t xml:space="preserve">                                                                        </w:t>
      </w: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Default="00D7075B" w:rsidP="00D7075B">
      <w:pPr>
        <w:rPr>
          <w:rFonts w:ascii="Arial" w:hAnsi="Arial" w:cs="Arial"/>
        </w:rPr>
      </w:pPr>
      <w:r w:rsidRPr="00D7075B">
        <w:rPr>
          <w:rFonts w:ascii="Arial" w:hAnsi="Arial" w:cs="Arial"/>
        </w:rPr>
        <w:t xml:space="preserve">                                                                               </w:t>
      </w:r>
    </w:p>
    <w:p w:rsid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rPr>
      </w:pPr>
    </w:p>
    <w:p w:rsidR="00D7075B" w:rsidRPr="00D7075B" w:rsidRDefault="00D7075B" w:rsidP="00D7075B">
      <w:pPr>
        <w:rPr>
          <w:rFonts w:ascii="Arial" w:hAnsi="Arial" w:cs="Arial"/>
          <w:b/>
          <w:sz w:val="32"/>
          <w:szCs w:val="32"/>
        </w:rPr>
      </w:pPr>
      <w:r w:rsidRPr="00D7075B">
        <w:rPr>
          <w:rFonts w:ascii="Arial" w:hAnsi="Arial" w:cs="Arial"/>
          <w:b/>
          <w:sz w:val="32"/>
          <w:szCs w:val="32"/>
        </w:rPr>
        <w:lastRenderedPageBreak/>
        <w:t xml:space="preserve">                                                                               Приложение </w:t>
      </w:r>
    </w:p>
    <w:p w:rsidR="00D7075B" w:rsidRPr="00D7075B" w:rsidRDefault="00D7075B" w:rsidP="00D7075B">
      <w:pPr>
        <w:jc w:val="center"/>
        <w:rPr>
          <w:rFonts w:ascii="Arial" w:hAnsi="Arial" w:cs="Arial"/>
          <w:b/>
          <w:sz w:val="32"/>
          <w:szCs w:val="32"/>
        </w:rPr>
      </w:pPr>
      <w:r w:rsidRPr="00D7075B">
        <w:rPr>
          <w:rFonts w:ascii="Arial" w:hAnsi="Arial" w:cs="Arial"/>
          <w:b/>
          <w:sz w:val="32"/>
          <w:szCs w:val="32"/>
        </w:rPr>
        <w:t xml:space="preserve">                                      </w:t>
      </w:r>
      <w:r>
        <w:rPr>
          <w:rFonts w:ascii="Arial" w:hAnsi="Arial" w:cs="Arial"/>
          <w:b/>
          <w:sz w:val="32"/>
          <w:szCs w:val="32"/>
        </w:rPr>
        <w:t xml:space="preserve">             </w:t>
      </w:r>
      <w:r w:rsidRPr="00D7075B">
        <w:rPr>
          <w:rFonts w:ascii="Arial" w:hAnsi="Arial" w:cs="Arial"/>
          <w:b/>
          <w:sz w:val="32"/>
          <w:szCs w:val="32"/>
        </w:rPr>
        <w:t>к решению Совета депутатов</w:t>
      </w:r>
    </w:p>
    <w:p w:rsidR="00D7075B" w:rsidRPr="00D7075B" w:rsidRDefault="00D7075B" w:rsidP="00D7075B">
      <w:pPr>
        <w:jc w:val="center"/>
        <w:rPr>
          <w:rFonts w:ascii="Arial" w:hAnsi="Arial" w:cs="Arial"/>
          <w:b/>
          <w:sz w:val="32"/>
          <w:szCs w:val="32"/>
        </w:rPr>
      </w:pPr>
      <w:r w:rsidRPr="00D7075B">
        <w:rPr>
          <w:rFonts w:ascii="Arial" w:hAnsi="Arial" w:cs="Arial"/>
          <w:b/>
          <w:sz w:val="32"/>
          <w:szCs w:val="32"/>
        </w:rPr>
        <w:t xml:space="preserve">                                         </w:t>
      </w:r>
      <w:r>
        <w:rPr>
          <w:rFonts w:ascii="Arial" w:hAnsi="Arial" w:cs="Arial"/>
          <w:b/>
          <w:sz w:val="32"/>
          <w:szCs w:val="32"/>
        </w:rPr>
        <w:t xml:space="preserve">         </w:t>
      </w:r>
      <w:r w:rsidRPr="00D7075B">
        <w:rPr>
          <w:rFonts w:ascii="Arial" w:hAnsi="Arial" w:cs="Arial"/>
          <w:b/>
          <w:sz w:val="32"/>
          <w:szCs w:val="32"/>
        </w:rPr>
        <w:t>муниципального образования</w:t>
      </w:r>
    </w:p>
    <w:p w:rsidR="00D7075B" w:rsidRPr="00D7075B" w:rsidRDefault="00D7075B" w:rsidP="00D7075B">
      <w:pPr>
        <w:jc w:val="center"/>
        <w:rPr>
          <w:rFonts w:ascii="Arial" w:hAnsi="Arial" w:cs="Arial"/>
          <w:b/>
          <w:sz w:val="32"/>
          <w:szCs w:val="32"/>
        </w:rPr>
      </w:pPr>
      <w:r w:rsidRPr="00D7075B">
        <w:rPr>
          <w:rFonts w:ascii="Arial" w:hAnsi="Arial" w:cs="Arial"/>
          <w:b/>
          <w:sz w:val="32"/>
          <w:szCs w:val="32"/>
        </w:rPr>
        <w:t xml:space="preserve">                                    </w:t>
      </w:r>
      <w:r>
        <w:rPr>
          <w:rFonts w:ascii="Arial" w:hAnsi="Arial" w:cs="Arial"/>
          <w:b/>
          <w:sz w:val="32"/>
          <w:szCs w:val="32"/>
        </w:rPr>
        <w:t xml:space="preserve">                    </w:t>
      </w:r>
      <w:r w:rsidRPr="00D7075B">
        <w:rPr>
          <w:rFonts w:ascii="Arial" w:hAnsi="Arial" w:cs="Arial"/>
          <w:b/>
          <w:sz w:val="32"/>
          <w:szCs w:val="32"/>
        </w:rPr>
        <w:t xml:space="preserve">  Васильевский сельсовет</w:t>
      </w:r>
    </w:p>
    <w:p w:rsidR="00D7075B" w:rsidRDefault="00D7075B" w:rsidP="00D7075B">
      <w:pPr>
        <w:jc w:val="center"/>
        <w:rPr>
          <w:rFonts w:ascii="Arial" w:hAnsi="Arial" w:cs="Arial"/>
          <w:b/>
          <w:sz w:val="32"/>
          <w:szCs w:val="32"/>
        </w:rPr>
      </w:pPr>
      <w:r w:rsidRPr="00D7075B">
        <w:rPr>
          <w:rFonts w:ascii="Arial" w:hAnsi="Arial" w:cs="Arial"/>
          <w:b/>
          <w:sz w:val="32"/>
          <w:szCs w:val="32"/>
        </w:rPr>
        <w:t xml:space="preserve">                                                         </w:t>
      </w:r>
      <w:r>
        <w:rPr>
          <w:rFonts w:ascii="Arial" w:hAnsi="Arial" w:cs="Arial"/>
          <w:b/>
          <w:sz w:val="32"/>
          <w:szCs w:val="32"/>
        </w:rPr>
        <w:t xml:space="preserve">         </w:t>
      </w:r>
      <w:r w:rsidRPr="00D7075B">
        <w:rPr>
          <w:rFonts w:ascii="Arial" w:hAnsi="Arial" w:cs="Arial"/>
          <w:b/>
          <w:sz w:val="32"/>
          <w:szCs w:val="32"/>
        </w:rPr>
        <w:t xml:space="preserve"> от 27.03.2018г. № 80</w:t>
      </w:r>
    </w:p>
    <w:p w:rsidR="00D7075B" w:rsidRPr="00D7075B" w:rsidRDefault="00D7075B" w:rsidP="00D7075B">
      <w:pPr>
        <w:jc w:val="center"/>
        <w:rPr>
          <w:rFonts w:ascii="Arial" w:hAnsi="Arial" w:cs="Arial"/>
        </w:rPr>
      </w:pPr>
    </w:p>
    <w:p w:rsidR="00D7075B" w:rsidRPr="00D7075B" w:rsidRDefault="00D7075B" w:rsidP="00D7075B">
      <w:pPr>
        <w:jc w:val="both"/>
        <w:rPr>
          <w:rFonts w:ascii="Arial" w:hAnsi="Arial" w:cs="Arial"/>
        </w:rPr>
      </w:pPr>
    </w:p>
    <w:p w:rsidR="00D7075B" w:rsidRPr="00D7075B" w:rsidRDefault="00D7075B" w:rsidP="00D7075B">
      <w:pPr>
        <w:jc w:val="center"/>
        <w:rPr>
          <w:rFonts w:ascii="Arial" w:hAnsi="Arial" w:cs="Arial"/>
        </w:rPr>
      </w:pPr>
    </w:p>
    <w:p w:rsidR="00D7075B" w:rsidRPr="00D7075B" w:rsidRDefault="00D7075B" w:rsidP="00D7075B">
      <w:pPr>
        <w:ind w:firstLine="709"/>
        <w:jc w:val="center"/>
        <w:rPr>
          <w:rFonts w:ascii="Arial" w:hAnsi="Arial" w:cs="Arial"/>
          <w:b/>
        </w:rPr>
      </w:pPr>
      <w:r w:rsidRPr="00D7075B">
        <w:rPr>
          <w:rFonts w:ascii="Arial" w:hAnsi="Arial" w:cs="Arial"/>
          <w:b/>
        </w:rPr>
        <w:t>ПОЛОЖЕНИЕ</w:t>
      </w:r>
    </w:p>
    <w:p w:rsidR="00D7075B" w:rsidRPr="00D7075B" w:rsidRDefault="00D7075B" w:rsidP="00D7075B">
      <w:pPr>
        <w:ind w:firstLine="709"/>
        <w:jc w:val="center"/>
        <w:rPr>
          <w:rFonts w:ascii="Arial" w:hAnsi="Arial" w:cs="Arial"/>
          <w:b/>
        </w:rPr>
      </w:pPr>
      <w:r w:rsidRPr="00D7075B">
        <w:rPr>
          <w:rFonts w:ascii="Arial" w:hAnsi="Arial" w:cs="Arial"/>
          <w:b/>
        </w:rPr>
        <w:t xml:space="preserve">О ЗЕМЕЛЬНОМ НАЛОГЕ НА ТЕРРИТОРИИ </w:t>
      </w:r>
      <w:proofErr w:type="gramStart"/>
      <w:r w:rsidRPr="00D7075B">
        <w:rPr>
          <w:rFonts w:ascii="Arial" w:hAnsi="Arial" w:cs="Arial"/>
          <w:b/>
        </w:rPr>
        <w:t>МУНИЦИПАЛЬНОГО</w:t>
      </w:r>
      <w:proofErr w:type="gramEnd"/>
    </w:p>
    <w:p w:rsidR="00D7075B" w:rsidRDefault="00D7075B" w:rsidP="00D7075B">
      <w:pPr>
        <w:ind w:firstLine="709"/>
        <w:jc w:val="center"/>
        <w:rPr>
          <w:rFonts w:ascii="Arial" w:hAnsi="Arial" w:cs="Arial"/>
          <w:b/>
        </w:rPr>
      </w:pPr>
      <w:r w:rsidRPr="00D7075B">
        <w:rPr>
          <w:rFonts w:ascii="Arial" w:hAnsi="Arial" w:cs="Arial"/>
          <w:b/>
        </w:rPr>
        <w:t>ОБРАЗОВАНИЯ ВАСИЛЬЕВСКИЙ СЕЛЬСОВЕТ</w:t>
      </w:r>
    </w:p>
    <w:p w:rsidR="00D7075B" w:rsidRPr="00D7075B" w:rsidRDefault="00D7075B" w:rsidP="00D7075B">
      <w:pPr>
        <w:ind w:firstLine="709"/>
        <w:jc w:val="center"/>
        <w:rPr>
          <w:rFonts w:ascii="Arial" w:hAnsi="Arial" w:cs="Arial"/>
          <w:b/>
        </w:rPr>
      </w:pPr>
    </w:p>
    <w:p w:rsidR="00D7075B" w:rsidRPr="00D7075B" w:rsidRDefault="00D7075B" w:rsidP="00D7075B">
      <w:pPr>
        <w:ind w:firstLine="709"/>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Объект налогообложения, налогоплательщики, налоговая база, порядок определения налоговой базы определены главой 31 «Земельный налог» Налогового кодекса Российской Федерации.</w:t>
      </w:r>
    </w:p>
    <w:p w:rsidR="00D7075B" w:rsidRPr="00D7075B" w:rsidRDefault="00D7075B" w:rsidP="00D7075B">
      <w:pPr>
        <w:ind w:firstLine="709"/>
        <w:jc w:val="both"/>
        <w:rPr>
          <w:rFonts w:ascii="Arial" w:hAnsi="Arial" w:cs="Arial"/>
        </w:rPr>
      </w:pPr>
    </w:p>
    <w:p w:rsidR="00D7075B" w:rsidRPr="00D7075B" w:rsidRDefault="00D7075B" w:rsidP="00D7075B">
      <w:pPr>
        <w:ind w:firstLine="709"/>
        <w:jc w:val="center"/>
        <w:rPr>
          <w:rFonts w:ascii="Arial" w:hAnsi="Arial" w:cs="Arial"/>
        </w:rPr>
      </w:pPr>
      <w:r w:rsidRPr="00D7075B">
        <w:rPr>
          <w:rFonts w:ascii="Arial" w:hAnsi="Arial" w:cs="Arial"/>
        </w:rPr>
        <w:t>Статья 1. Общие положения</w:t>
      </w:r>
    </w:p>
    <w:p w:rsidR="00D7075B" w:rsidRPr="00D7075B" w:rsidRDefault="00D7075B" w:rsidP="00D7075B">
      <w:pPr>
        <w:ind w:firstLine="709"/>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1. Земельный налог (далее - налог) устанавливается, вводится в действие и прекращает действовать в соответствии с Налоговым кодексом Российской Федерации, настоящим Положением и обязателен к уплате на территории муниципального образования Васильевский сельсовет.</w:t>
      </w:r>
    </w:p>
    <w:p w:rsidR="00D7075B" w:rsidRPr="00D7075B" w:rsidRDefault="00D7075B" w:rsidP="00D7075B">
      <w:pPr>
        <w:jc w:val="both"/>
        <w:rPr>
          <w:rFonts w:ascii="Arial" w:hAnsi="Arial" w:cs="Arial"/>
        </w:rPr>
      </w:pPr>
    </w:p>
    <w:p w:rsidR="00D7075B" w:rsidRPr="00D7075B" w:rsidRDefault="00D7075B" w:rsidP="00D7075B">
      <w:pPr>
        <w:ind w:firstLine="709"/>
        <w:jc w:val="center"/>
        <w:rPr>
          <w:rFonts w:ascii="Arial" w:hAnsi="Arial" w:cs="Arial"/>
        </w:rPr>
      </w:pPr>
      <w:r w:rsidRPr="00D7075B">
        <w:rPr>
          <w:rFonts w:ascii="Arial" w:hAnsi="Arial" w:cs="Arial"/>
        </w:rPr>
        <w:t>Статья 2. Налогоплательщики</w:t>
      </w:r>
    </w:p>
    <w:p w:rsidR="00D7075B" w:rsidRPr="00D7075B" w:rsidRDefault="00D7075B" w:rsidP="00D7075B">
      <w:pPr>
        <w:ind w:firstLine="709"/>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1. Налогоплательщиками налога (далее в настоящей главе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389 настоящего Кодекса, на праве собственности, праве постоянного (бессрочного) пользования или праве пожизненного наследуемого владения.</w:t>
      </w:r>
    </w:p>
    <w:p w:rsidR="00D7075B" w:rsidRPr="00D7075B" w:rsidRDefault="00D7075B" w:rsidP="00D7075B">
      <w:pPr>
        <w:ind w:firstLine="709"/>
        <w:jc w:val="both"/>
        <w:rPr>
          <w:rFonts w:ascii="Arial" w:hAnsi="Arial" w:cs="Arial"/>
        </w:rPr>
      </w:pPr>
      <w:r w:rsidRPr="00D7075B">
        <w:rPr>
          <w:rFonts w:ascii="Arial" w:hAnsi="Arial" w:cs="Arial"/>
        </w:rPr>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D7075B" w:rsidRPr="00D7075B" w:rsidRDefault="00D7075B" w:rsidP="00D7075B">
      <w:pPr>
        <w:ind w:firstLine="709"/>
        <w:jc w:val="both"/>
        <w:rPr>
          <w:rFonts w:ascii="Arial" w:hAnsi="Arial" w:cs="Arial"/>
        </w:rPr>
      </w:pPr>
      <w:r w:rsidRPr="00D7075B">
        <w:rPr>
          <w:rFonts w:ascii="Arial" w:hAnsi="Arial" w:cs="Arial"/>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D7075B" w:rsidRPr="00D7075B" w:rsidRDefault="00D7075B" w:rsidP="00D7075B">
      <w:pPr>
        <w:jc w:val="center"/>
        <w:rPr>
          <w:rFonts w:ascii="Arial" w:hAnsi="Arial" w:cs="Arial"/>
        </w:rPr>
      </w:pPr>
      <w:r w:rsidRPr="00D7075B">
        <w:rPr>
          <w:rFonts w:ascii="Arial" w:hAnsi="Arial" w:cs="Arial"/>
        </w:rPr>
        <w:t>Статья 3. Объект налогообложения</w:t>
      </w:r>
    </w:p>
    <w:p w:rsidR="00D7075B" w:rsidRPr="00D7075B" w:rsidRDefault="00D7075B" w:rsidP="00D7075B">
      <w:pPr>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 xml:space="preserve">1. Объектом налогообложения признаются земельные участки, расположенные в пределах муниципального образования Васильевский  </w:t>
      </w:r>
      <w:proofErr w:type="gramStart"/>
      <w:r w:rsidRPr="00D7075B">
        <w:rPr>
          <w:rFonts w:ascii="Arial" w:hAnsi="Arial" w:cs="Arial"/>
        </w:rPr>
        <w:t>сельсовет</w:t>
      </w:r>
      <w:proofErr w:type="gramEnd"/>
      <w:r w:rsidRPr="00D7075B">
        <w:rPr>
          <w:rFonts w:ascii="Arial" w:hAnsi="Arial" w:cs="Arial"/>
        </w:rPr>
        <w:t xml:space="preserve"> на территории которого введен налог.</w:t>
      </w:r>
    </w:p>
    <w:p w:rsidR="00D7075B" w:rsidRPr="00D7075B" w:rsidRDefault="00D7075B" w:rsidP="00D7075B">
      <w:pPr>
        <w:ind w:firstLine="709"/>
        <w:jc w:val="both"/>
        <w:rPr>
          <w:rFonts w:ascii="Arial" w:hAnsi="Arial" w:cs="Arial"/>
        </w:rPr>
      </w:pPr>
      <w:r w:rsidRPr="00D7075B">
        <w:rPr>
          <w:rFonts w:ascii="Arial" w:hAnsi="Arial" w:cs="Arial"/>
        </w:rPr>
        <w:t>2. Не признаются объектом налогообложения:</w:t>
      </w:r>
    </w:p>
    <w:p w:rsidR="00D7075B" w:rsidRPr="00D7075B" w:rsidRDefault="00D7075B" w:rsidP="00D7075B">
      <w:pPr>
        <w:ind w:firstLine="709"/>
        <w:jc w:val="both"/>
        <w:rPr>
          <w:rFonts w:ascii="Arial" w:hAnsi="Arial" w:cs="Arial"/>
        </w:rPr>
      </w:pPr>
      <w:proofErr w:type="gramStart"/>
      <w:r w:rsidRPr="00D7075B">
        <w:rPr>
          <w:rFonts w:ascii="Arial" w:hAnsi="Arial" w:cs="Arial"/>
        </w:rPr>
        <w:t>1) земельные участки, изъятые из оборота в соответствии с законодательством Российской Федерации;</w:t>
      </w:r>
      <w:proofErr w:type="gramEnd"/>
    </w:p>
    <w:p w:rsidR="00D7075B" w:rsidRPr="00D7075B" w:rsidRDefault="00D7075B" w:rsidP="00D7075B">
      <w:pPr>
        <w:ind w:firstLine="709"/>
        <w:jc w:val="both"/>
        <w:rPr>
          <w:rFonts w:ascii="Arial" w:hAnsi="Arial" w:cs="Arial"/>
        </w:rPr>
      </w:pPr>
      <w:proofErr w:type="gramStart"/>
      <w:r w:rsidRPr="00D7075B">
        <w:rPr>
          <w:rFonts w:ascii="Arial" w:hAnsi="Arial" w:cs="Arial"/>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D7075B" w:rsidRPr="00D7075B" w:rsidRDefault="00D7075B" w:rsidP="00D7075B">
      <w:pPr>
        <w:ind w:firstLine="709"/>
        <w:jc w:val="both"/>
        <w:rPr>
          <w:rFonts w:ascii="Arial" w:hAnsi="Arial" w:cs="Arial"/>
        </w:rPr>
      </w:pPr>
      <w:r w:rsidRPr="00D7075B">
        <w:rPr>
          <w:rFonts w:ascii="Arial" w:hAnsi="Arial" w:cs="Arial"/>
        </w:rPr>
        <w:lastRenderedPageBreak/>
        <w:t>3) земельные участки из состава земель лесного фонда;</w:t>
      </w:r>
    </w:p>
    <w:p w:rsidR="00D7075B" w:rsidRPr="00D7075B" w:rsidRDefault="00D7075B" w:rsidP="00D7075B">
      <w:pPr>
        <w:ind w:firstLine="709"/>
        <w:jc w:val="both"/>
        <w:rPr>
          <w:rFonts w:ascii="Arial" w:hAnsi="Arial" w:cs="Arial"/>
        </w:rPr>
      </w:pPr>
      <w:r w:rsidRPr="00D7075B">
        <w:rPr>
          <w:rFonts w:ascii="Arial" w:hAnsi="Arial" w:cs="Arial"/>
        </w:rPr>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D7075B" w:rsidRPr="00D7075B" w:rsidRDefault="00D7075B" w:rsidP="00D7075B">
      <w:pPr>
        <w:ind w:firstLine="709"/>
        <w:jc w:val="both"/>
        <w:rPr>
          <w:rFonts w:ascii="Arial" w:hAnsi="Arial" w:cs="Arial"/>
        </w:rPr>
      </w:pPr>
      <w:r w:rsidRPr="00D7075B">
        <w:rPr>
          <w:rFonts w:ascii="Arial" w:hAnsi="Arial" w:cs="Arial"/>
        </w:rPr>
        <w:t>5) земельные участки, входящие в состав общего имущества многоквартирного дома.</w:t>
      </w:r>
    </w:p>
    <w:p w:rsidR="00D7075B" w:rsidRPr="00D7075B" w:rsidRDefault="00D7075B" w:rsidP="00D7075B">
      <w:pPr>
        <w:ind w:firstLine="709"/>
        <w:rPr>
          <w:rFonts w:ascii="Arial" w:hAnsi="Arial" w:cs="Arial"/>
        </w:rPr>
      </w:pPr>
    </w:p>
    <w:p w:rsidR="00D7075B" w:rsidRPr="00D7075B" w:rsidRDefault="00D7075B" w:rsidP="00D7075B">
      <w:pPr>
        <w:jc w:val="center"/>
        <w:rPr>
          <w:rFonts w:ascii="Arial" w:hAnsi="Arial" w:cs="Arial"/>
        </w:rPr>
      </w:pPr>
      <w:r w:rsidRPr="00D7075B">
        <w:rPr>
          <w:rFonts w:ascii="Arial" w:hAnsi="Arial" w:cs="Arial"/>
        </w:rPr>
        <w:t>Статья 4. Налоговая база</w:t>
      </w:r>
    </w:p>
    <w:p w:rsidR="00D7075B" w:rsidRPr="00D7075B" w:rsidRDefault="00D7075B" w:rsidP="00D7075B">
      <w:pPr>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1.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w:t>
      </w:r>
    </w:p>
    <w:p w:rsidR="00D7075B" w:rsidRPr="00D7075B" w:rsidRDefault="00D7075B" w:rsidP="00D7075B">
      <w:pPr>
        <w:ind w:firstLine="709"/>
        <w:jc w:val="both"/>
        <w:rPr>
          <w:rFonts w:ascii="Arial" w:hAnsi="Arial" w:cs="Arial"/>
        </w:rPr>
      </w:pPr>
      <w:r w:rsidRPr="00D7075B">
        <w:rPr>
          <w:rFonts w:ascii="Arial" w:hAnsi="Arial" w:cs="Arial"/>
        </w:rPr>
        <w:t>2. Кадастровая стоимость земельного участка определяется в соответствии с земельным законодательством Российской Федерации.</w:t>
      </w:r>
    </w:p>
    <w:p w:rsidR="00D7075B" w:rsidRPr="00D7075B" w:rsidRDefault="00D7075B" w:rsidP="00D7075B">
      <w:pPr>
        <w:rPr>
          <w:rFonts w:ascii="Arial" w:hAnsi="Arial" w:cs="Arial"/>
        </w:rPr>
      </w:pPr>
    </w:p>
    <w:p w:rsidR="00D7075B" w:rsidRPr="00D7075B" w:rsidRDefault="00D7075B" w:rsidP="00D7075B">
      <w:pPr>
        <w:jc w:val="center"/>
        <w:rPr>
          <w:rFonts w:ascii="Arial" w:hAnsi="Arial" w:cs="Arial"/>
        </w:rPr>
      </w:pPr>
      <w:r w:rsidRPr="00D7075B">
        <w:rPr>
          <w:rFonts w:ascii="Arial" w:hAnsi="Arial" w:cs="Arial"/>
        </w:rPr>
        <w:t>Статья 5. Порядок определения налоговой базы</w:t>
      </w:r>
    </w:p>
    <w:p w:rsidR="00D7075B" w:rsidRPr="00D7075B" w:rsidRDefault="00D7075B" w:rsidP="00D7075B">
      <w:pPr>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D7075B" w:rsidRPr="00D7075B" w:rsidRDefault="00D7075B" w:rsidP="00D7075B">
      <w:pPr>
        <w:ind w:firstLine="709"/>
        <w:jc w:val="both"/>
        <w:rPr>
          <w:rFonts w:ascii="Arial" w:hAnsi="Arial" w:cs="Arial"/>
        </w:rPr>
      </w:pPr>
      <w:r w:rsidRPr="00D7075B">
        <w:rPr>
          <w:rFonts w:ascii="Arial" w:hAnsi="Arial" w:cs="Arial"/>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w:t>
      </w:r>
    </w:p>
    <w:p w:rsidR="00D7075B" w:rsidRPr="00D7075B" w:rsidRDefault="00D7075B" w:rsidP="00D7075B">
      <w:pPr>
        <w:ind w:firstLine="709"/>
        <w:jc w:val="both"/>
        <w:rPr>
          <w:rFonts w:ascii="Arial" w:hAnsi="Arial" w:cs="Arial"/>
        </w:rPr>
      </w:pPr>
      <w:r w:rsidRPr="00D7075B">
        <w:rPr>
          <w:rFonts w:ascii="Arial" w:hAnsi="Arial" w:cs="Arial"/>
        </w:rPr>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D7075B" w:rsidRPr="00D7075B" w:rsidRDefault="00D7075B" w:rsidP="00D7075B">
      <w:pPr>
        <w:ind w:firstLine="709"/>
        <w:jc w:val="both"/>
        <w:rPr>
          <w:rFonts w:ascii="Arial" w:hAnsi="Arial" w:cs="Arial"/>
        </w:rPr>
      </w:pPr>
      <w:r w:rsidRPr="00D7075B">
        <w:rPr>
          <w:rFonts w:ascii="Arial" w:hAnsi="Arial" w:cs="Arial"/>
        </w:rPr>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D7075B" w:rsidRPr="00D7075B" w:rsidRDefault="00D7075B" w:rsidP="00D7075B">
      <w:pPr>
        <w:ind w:firstLine="709"/>
        <w:jc w:val="both"/>
        <w:rPr>
          <w:rFonts w:ascii="Arial" w:hAnsi="Arial" w:cs="Arial"/>
        </w:rPr>
      </w:pPr>
      <w:r w:rsidRPr="00D7075B">
        <w:rPr>
          <w:rFonts w:ascii="Arial" w:hAnsi="Arial" w:cs="Arial"/>
        </w:rPr>
        <w:t xml:space="preserve">Изменение кадастровой стоимости земельного участка вследствие исправления технической ошибки, допущенной органом, осуществляющим государственный кадастровый учет, при ведении государственного кадастра недвижимости, </w:t>
      </w:r>
      <w:proofErr w:type="gramStart"/>
      <w:r w:rsidRPr="00D7075B">
        <w:rPr>
          <w:rFonts w:ascii="Arial" w:hAnsi="Arial" w:cs="Arial"/>
        </w:rPr>
        <w:t>учитывается при определении налоговой базы начиная</w:t>
      </w:r>
      <w:proofErr w:type="gramEnd"/>
      <w:r w:rsidRPr="00D7075B">
        <w:rPr>
          <w:rFonts w:ascii="Arial" w:hAnsi="Arial" w:cs="Arial"/>
        </w:rPr>
        <w:t xml:space="preserve"> с налогового периода, в котором была допущена такая техническая ошибка.</w:t>
      </w:r>
    </w:p>
    <w:p w:rsidR="00D7075B" w:rsidRPr="00D7075B" w:rsidRDefault="00D7075B" w:rsidP="00D7075B">
      <w:pPr>
        <w:ind w:firstLine="709"/>
        <w:jc w:val="both"/>
        <w:rPr>
          <w:rFonts w:ascii="Arial" w:hAnsi="Arial" w:cs="Arial"/>
        </w:rPr>
      </w:pPr>
      <w:proofErr w:type="gramStart"/>
      <w:r w:rsidRPr="00D7075B">
        <w:rPr>
          <w:rFonts w:ascii="Arial" w:hAnsi="Arial" w:cs="Arial"/>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статьей 24.18 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w:t>
      </w:r>
      <w:proofErr w:type="gramEnd"/>
      <w:r w:rsidRPr="00D7075B">
        <w:rPr>
          <w:rFonts w:ascii="Arial" w:hAnsi="Arial" w:cs="Arial"/>
        </w:rPr>
        <w:t xml:space="preserve">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D7075B" w:rsidRPr="00D7075B" w:rsidRDefault="00D7075B" w:rsidP="00D7075B">
      <w:pPr>
        <w:ind w:firstLine="709"/>
        <w:jc w:val="both"/>
        <w:rPr>
          <w:rFonts w:ascii="Arial" w:hAnsi="Arial" w:cs="Arial"/>
        </w:rPr>
      </w:pPr>
      <w:r w:rsidRPr="00D7075B">
        <w:rPr>
          <w:rFonts w:ascii="Arial" w:hAnsi="Arial" w:cs="Arial"/>
        </w:rPr>
        <w:t xml:space="preserve">2. Налоговая база определяется отдельно в отношении долей в праве общей собственности на земельный участок, в отношении которых </w:t>
      </w:r>
      <w:r w:rsidRPr="00D7075B">
        <w:rPr>
          <w:rFonts w:ascii="Arial" w:hAnsi="Arial" w:cs="Arial"/>
        </w:rPr>
        <w:lastRenderedPageBreak/>
        <w:t>налогоплательщиками признаются разные лица либо установлены различные налоговые ставки.</w:t>
      </w:r>
    </w:p>
    <w:p w:rsidR="00D7075B" w:rsidRPr="00D7075B" w:rsidRDefault="00D7075B" w:rsidP="00D7075B">
      <w:pPr>
        <w:ind w:firstLine="709"/>
        <w:jc w:val="both"/>
        <w:rPr>
          <w:rFonts w:ascii="Arial" w:hAnsi="Arial" w:cs="Arial"/>
        </w:rPr>
      </w:pPr>
      <w:r w:rsidRPr="00D7075B">
        <w:rPr>
          <w:rFonts w:ascii="Arial" w:hAnsi="Arial" w:cs="Arial"/>
        </w:rPr>
        <w:t>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D7075B" w:rsidRPr="00D7075B" w:rsidRDefault="00D7075B" w:rsidP="00D7075B">
      <w:pPr>
        <w:ind w:firstLine="709"/>
        <w:jc w:val="both"/>
        <w:rPr>
          <w:rFonts w:ascii="Arial" w:hAnsi="Arial" w:cs="Arial"/>
        </w:rPr>
      </w:pPr>
      <w:r w:rsidRPr="00D7075B">
        <w:rPr>
          <w:rFonts w:ascii="Arial" w:hAnsi="Arial" w:cs="Arial"/>
        </w:rPr>
        <w:t xml:space="preserve">4. Для налогоплательщиков - физических лиц налоговая база определяется налоговыми органами на основании сведений, которые </w:t>
      </w:r>
      <w:hyperlink r:id="rId5" w:anchor="block_1" w:history="1">
        <w:r w:rsidRPr="00D7075B">
          <w:rPr>
            <w:rStyle w:val="a3"/>
            <w:rFonts w:ascii="Arial" w:hAnsi="Arial" w:cs="Arial"/>
            <w:color w:val="auto"/>
            <w:u w:val="none"/>
          </w:rPr>
          <w:t>представляются</w:t>
        </w:r>
      </w:hyperlink>
      <w:r w:rsidRPr="00D7075B">
        <w:rPr>
          <w:rFonts w:ascii="Arial" w:hAnsi="Arial" w:cs="Arial"/>
        </w:rPr>
        <w:t xml:space="preserve">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D7075B" w:rsidRPr="00D7075B" w:rsidRDefault="00D7075B" w:rsidP="00D7075B">
      <w:pPr>
        <w:ind w:firstLine="709"/>
        <w:jc w:val="both"/>
        <w:rPr>
          <w:rFonts w:ascii="Arial" w:hAnsi="Arial" w:cs="Arial"/>
        </w:rPr>
      </w:pPr>
      <w:r w:rsidRPr="00D7075B">
        <w:rPr>
          <w:rFonts w:ascii="Arial" w:hAnsi="Arial" w:cs="Arial"/>
        </w:rPr>
        <w:t>5.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D7075B" w:rsidRPr="00D7075B" w:rsidRDefault="00D7075B" w:rsidP="00D7075B">
      <w:pPr>
        <w:ind w:firstLine="709"/>
        <w:jc w:val="both"/>
        <w:rPr>
          <w:rFonts w:ascii="Arial" w:hAnsi="Arial" w:cs="Arial"/>
        </w:rPr>
      </w:pPr>
      <w:r w:rsidRPr="00D7075B">
        <w:rPr>
          <w:rFonts w:ascii="Arial" w:hAnsi="Arial" w:cs="Arial"/>
        </w:rPr>
        <w:t>1) Героев Советского Союза, Героев Российской Федерации, полных кавалеров ордена Славы;</w:t>
      </w:r>
    </w:p>
    <w:p w:rsidR="00D7075B" w:rsidRPr="00D7075B" w:rsidRDefault="00D7075B" w:rsidP="00D7075B">
      <w:pPr>
        <w:ind w:firstLine="709"/>
        <w:jc w:val="both"/>
        <w:rPr>
          <w:rFonts w:ascii="Arial" w:hAnsi="Arial" w:cs="Arial"/>
        </w:rPr>
      </w:pPr>
      <w:r w:rsidRPr="00D7075B">
        <w:rPr>
          <w:rFonts w:ascii="Arial" w:hAnsi="Arial" w:cs="Arial"/>
        </w:rPr>
        <w:t>2) инвалидов, имеющих I и II группу инвалидности;</w:t>
      </w:r>
    </w:p>
    <w:p w:rsidR="00D7075B" w:rsidRPr="00D7075B" w:rsidRDefault="00D7075B" w:rsidP="00D7075B">
      <w:pPr>
        <w:ind w:firstLine="709"/>
        <w:jc w:val="both"/>
        <w:rPr>
          <w:rFonts w:ascii="Arial" w:hAnsi="Arial" w:cs="Arial"/>
        </w:rPr>
      </w:pPr>
      <w:r w:rsidRPr="00D7075B">
        <w:rPr>
          <w:rFonts w:ascii="Arial" w:hAnsi="Arial" w:cs="Arial"/>
        </w:rPr>
        <w:t>3) инвалидов с детства;</w:t>
      </w:r>
    </w:p>
    <w:p w:rsidR="00D7075B" w:rsidRPr="00D7075B" w:rsidRDefault="00D7075B" w:rsidP="00D7075B">
      <w:pPr>
        <w:ind w:firstLine="709"/>
        <w:jc w:val="both"/>
        <w:rPr>
          <w:rFonts w:ascii="Arial" w:hAnsi="Arial" w:cs="Arial"/>
        </w:rPr>
      </w:pPr>
      <w:r w:rsidRPr="00D7075B">
        <w:rPr>
          <w:rFonts w:ascii="Arial" w:hAnsi="Arial" w:cs="Arial"/>
        </w:rPr>
        <w:t>4) ветеранов и инвалидов Великой Отечественной войны, а также ветеранов и инвалидов боевых действий;</w:t>
      </w:r>
    </w:p>
    <w:p w:rsidR="00D7075B" w:rsidRPr="00D7075B" w:rsidRDefault="00D7075B" w:rsidP="00D7075B">
      <w:pPr>
        <w:ind w:firstLine="709"/>
        <w:jc w:val="both"/>
        <w:rPr>
          <w:rFonts w:ascii="Arial" w:hAnsi="Arial" w:cs="Arial"/>
        </w:rPr>
      </w:pPr>
      <w:proofErr w:type="gramStart"/>
      <w:r w:rsidRPr="00D7075B">
        <w:rPr>
          <w:rFonts w:ascii="Arial" w:hAnsi="Arial" w:cs="Arial"/>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w:t>
      </w:r>
      <w:proofErr w:type="gramEnd"/>
      <w:r w:rsidRPr="00D7075B">
        <w:rPr>
          <w:rFonts w:ascii="Arial" w:hAnsi="Arial" w:cs="Arial"/>
        </w:rPr>
        <w:t xml:space="preserve"> вследствие аварии в 1957 году на производственном объединении "Маяк" и сбросов радиоактивных отходов в реку </w:t>
      </w:r>
      <w:proofErr w:type="spellStart"/>
      <w:r w:rsidRPr="00D7075B">
        <w:rPr>
          <w:rFonts w:ascii="Arial" w:hAnsi="Arial" w:cs="Arial"/>
        </w:rPr>
        <w:t>Теча</w:t>
      </w:r>
      <w:proofErr w:type="spellEnd"/>
      <w:r w:rsidRPr="00D7075B">
        <w:rPr>
          <w:rFonts w:ascii="Arial" w:hAnsi="Arial" w:cs="Arial"/>
        </w:rPr>
        <w:t>"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7075B" w:rsidRPr="00D7075B" w:rsidRDefault="00D7075B" w:rsidP="00D7075B">
      <w:pPr>
        <w:ind w:firstLine="709"/>
        <w:jc w:val="both"/>
        <w:rPr>
          <w:rFonts w:ascii="Arial" w:hAnsi="Arial" w:cs="Arial"/>
        </w:rPr>
      </w:pPr>
      <w:r w:rsidRPr="00D7075B">
        <w:rPr>
          <w:rFonts w:ascii="Arial" w:hAnsi="Arial" w:cs="Arial"/>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7075B" w:rsidRPr="00D7075B" w:rsidRDefault="00D7075B" w:rsidP="00D7075B">
      <w:pPr>
        <w:ind w:firstLine="709"/>
        <w:jc w:val="both"/>
        <w:rPr>
          <w:rFonts w:ascii="Arial" w:hAnsi="Arial" w:cs="Arial"/>
        </w:rPr>
      </w:pPr>
      <w:r w:rsidRPr="00D7075B">
        <w:rPr>
          <w:rFonts w:ascii="Arial" w:hAnsi="Arial" w:cs="Arial"/>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7075B" w:rsidRPr="00D7075B" w:rsidRDefault="00D7075B" w:rsidP="00D7075B">
      <w:pPr>
        <w:ind w:firstLine="709"/>
        <w:jc w:val="both"/>
        <w:rPr>
          <w:rFonts w:ascii="Arial" w:hAnsi="Arial" w:cs="Arial"/>
        </w:rPr>
      </w:pPr>
      <w:r w:rsidRPr="00D7075B">
        <w:rPr>
          <w:rFonts w:ascii="Arial" w:hAnsi="Arial" w:cs="Arial"/>
        </w:rPr>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D7075B" w:rsidRPr="00D7075B" w:rsidRDefault="00D7075B" w:rsidP="00D7075B">
      <w:pPr>
        <w:ind w:firstLine="709"/>
        <w:jc w:val="both"/>
        <w:rPr>
          <w:rFonts w:ascii="Arial" w:hAnsi="Arial" w:cs="Arial"/>
        </w:rPr>
      </w:pPr>
      <w:r w:rsidRPr="00D7075B">
        <w:rPr>
          <w:rFonts w:ascii="Arial" w:hAnsi="Arial" w:cs="Arial"/>
        </w:rPr>
        <w:t>Порядок и сроки представления налогоплательщиками документов, подтверждающих право на уменьшение налоговой базы, устанавливается нормативным правовым актом Совета депутатов муниципального образования Васильевский сельсовет. При этом срок представления документов, подтверждающих право на уменьшение налоговой базы, не может быть установлен позднее 1 февраля года, следующего за истекшим налоговым периодом.</w:t>
      </w:r>
    </w:p>
    <w:p w:rsidR="00D7075B" w:rsidRPr="00D7075B" w:rsidRDefault="00D7075B" w:rsidP="00D7075B">
      <w:pPr>
        <w:ind w:firstLine="709"/>
        <w:jc w:val="both"/>
        <w:rPr>
          <w:rFonts w:ascii="Arial" w:hAnsi="Arial" w:cs="Arial"/>
        </w:rPr>
      </w:pPr>
      <w:r w:rsidRPr="00D7075B">
        <w:rPr>
          <w:rFonts w:ascii="Arial" w:hAnsi="Arial" w:cs="Arial"/>
        </w:rPr>
        <w:lastRenderedPageBreak/>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D7075B" w:rsidRPr="00D7075B" w:rsidRDefault="00D7075B" w:rsidP="00D7075B">
      <w:pPr>
        <w:ind w:firstLine="709"/>
        <w:jc w:val="both"/>
        <w:rPr>
          <w:rFonts w:ascii="Arial" w:hAnsi="Arial" w:cs="Arial"/>
          <w:b/>
          <w:i/>
          <w:u w:val="single"/>
        </w:rPr>
      </w:pPr>
    </w:p>
    <w:p w:rsidR="00D7075B" w:rsidRPr="00D7075B" w:rsidRDefault="00D7075B" w:rsidP="00D7075B">
      <w:pPr>
        <w:ind w:firstLine="709"/>
        <w:jc w:val="center"/>
        <w:rPr>
          <w:rFonts w:ascii="Arial" w:hAnsi="Arial" w:cs="Arial"/>
        </w:rPr>
      </w:pPr>
      <w:r w:rsidRPr="00D7075B">
        <w:rPr>
          <w:rFonts w:ascii="Arial" w:hAnsi="Arial" w:cs="Arial"/>
        </w:rPr>
        <w:t>Статья 6. Особенности определения налоговой базы в отношении земельных участков, находящихся в общей собственности</w:t>
      </w:r>
    </w:p>
    <w:p w:rsidR="00D7075B" w:rsidRPr="00D7075B" w:rsidRDefault="00D7075B" w:rsidP="00D7075B">
      <w:pPr>
        <w:ind w:firstLine="709"/>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D7075B" w:rsidRPr="00D7075B" w:rsidRDefault="00D7075B" w:rsidP="00D7075B">
      <w:pPr>
        <w:ind w:firstLine="709"/>
        <w:jc w:val="both"/>
        <w:rPr>
          <w:rFonts w:ascii="Arial" w:hAnsi="Arial" w:cs="Arial"/>
        </w:rPr>
      </w:pPr>
      <w:r w:rsidRPr="00D7075B">
        <w:rPr>
          <w:rFonts w:ascii="Arial" w:hAnsi="Arial" w:cs="Arial"/>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D7075B" w:rsidRPr="00D7075B" w:rsidRDefault="00D7075B" w:rsidP="00D7075B">
      <w:pPr>
        <w:ind w:firstLine="709"/>
        <w:jc w:val="both"/>
        <w:rPr>
          <w:rFonts w:ascii="Arial" w:hAnsi="Arial" w:cs="Arial"/>
        </w:rPr>
      </w:pPr>
      <w:r w:rsidRPr="00D7075B">
        <w:rPr>
          <w:rFonts w:ascii="Arial" w:hAnsi="Arial" w:cs="Arial"/>
        </w:rPr>
        <w:t xml:space="preserve">3. </w:t>
      </w:r>
      <w:proofErr w:type="gramStart"/>
      <w:r w:rsidRPr="00D7075B">
        <w:rPr>
          <w:rFonts w:ascii="Arial" w:hAnsi="Arial" w:cs="Arial"/>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D7075B" w:rsidRPr="00D7075B" w:rsidRDefault="00D7075B" w:rsidP="00D7075B">
      <w:pPr>
        <w:ind w:firstLine="709"/>
        <w:jc w:val="both"/>
        <w:rPr>
          <w:rFonts w:ascii="Arial" w:hAnsi="Arial" w:cs="Arial"/>
        </w:rPr>
      </w:pPr>
      <w:r w:rsidRPr="00D7075B">
        <w:rPr>
          <w:rFonts w:ascii="Arial" w:hAnsi="Arial" w:cs="Arial"/>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D7075B" w:rsidRPr="00D7075B" w:rsidRDefault="00D7075B" w:rsidP="00D7075B">
      <w:pPr>
        <w:ind w:firstLine="709"/>
        <w:jc w:val="both"/>
        <w:rPr>
          <w:rFonts w:ascii="Arial" w:hAnsi="Arial" w:cs="Arial"/>
        </w:rPr>
      </w:pPr>
    </w:p>
    <w:p w:rsidR="00D7075B" w:rsidRPr="00D7075B" w:rsidRDefault="00D7075B" w:rsidP="00D7075B">
      <w:pPr>
        <w:jc w:val="center"/>
        <w:rPr>
          <w:rFonts w:ascii="Arial" w:hAnsi="Arial" w:cs="Arial"/>
        </w:rPr>
      </w:pPr>
      <w:r w:rsidRPr="00D7075B">
        <w:rPr>
          <w:rFonts w:ascii="Arial" w:hAnsi="Arial" w:cs="Arial"/>
        </w:rPr>
        <w:t>Статья 7. Налоговый период. Отчетный период</w:t>
      </w:r>
    </w:p>
    <w:p w:rsidR="00D7075B" w:rsidRPr="00D7075B" w:rsidRDefault="00D7075B" w:rsidP="00D7075B">
      <w:pPr>
        <w:jc w:val="center"/>
        <w:rPr>
          <w:rFonts w:ascii="Arial" w:hAnsi="Arial" w:cs="Arial"/>
        </w:rPr>
      </w:pPr>
      <w:r w:rsidRPr="00D7075B">
        <w:rPr>
          <w:rFonts w:ascii="Arial" w:hAnsi="Arial" w:cs="Arial"/>
        </w:rPr>
        <w:t xml:space="preserve"> </w:t>
      </w:r>
    </w:p>
    <w:p w:rsidR="00D7075B" w:rsidRPr="00D7075B" w:rsidRDefault="00D7075B" w:rsidP="00D7075B">
      <w:pPr>
        <w:ind w:firstLine="709"/>
        <w:jc w:val="both"/>
        <w:rPr>
          <w:rFonts w:ascii="Arial" w:hAnsi="Arial" w:cs="Arial"/>
        </w:rPr>
      </w:pPr>
      <w:bookmarkStart w:id="0" w:name="Par13629"/>
      <w:bookmarkEnd w:id="0"/>
      <w:r w:rsidRPr="00D7075B">
        <w:rPr>
          <w:rFonts w:ascii="Arial" w:hAnsi="Arial" w:cs="Arial"/>
        </w:rPr>
        <w:t>1. Налоговым периодом признается календарный год.</w:t>
      </w:r>
    </w:p>
    <w:p w:rsidR="00D7075B" w:rsidRPr="00D7075B" w:rsidRDefault="00D7075B" w:rsidP="00D7075B">
      <w:pPr>
        <w:ind w:firstLine="709"/>
        <w:jc w:val="both"/>
        <w:rPr>
          <w:rFonts w:ascii="Arial" w:hAnsi="Arial" w:cs="Arial"/>
        </w:rPr>
      </w:pPr>
      <w:r w:rsidRPr="00D7075B">
        <w:rPr>
          <w:rFonts w:ascii="Arial" w:hAnsi="Arial" w:cs="Arial"/>
        </w:rPr>
        <w:t>2. Отчетными периодами для налогоплательщиков - организаций  признаются первый квартал, второй квартал и третий квартал календарного года.</w:t>
      </w:r>
    </w:p>
    <w:p w:rsidR="00D7075B" w:rsidRPr="00D7075B" w:rsidRDefault="00D7075B" w:rsidP="00D7075B">
      <w:pPr>
        <w:jc w:val="center"/>
        <w:rPr>
          <w:rFonts w:ascii="Arial" w:hAnsi="Arial" w:cs="Arial"/>
        </w:rPr>
      </w:pPr>
      <w:r w:rsidRPr="00D7075B">
        <w:rPr>
          <w:rFonts w:ascii="Arial" w:hAnsi="Arial" w:cs="Arial"/>
        </w:rPr>
        <w:t>Статья 8. Налоговая ставка</w:t>
      </w:r>
    </w:p>
    <w:p w:rsidR="00D7075B" w:rsidRPr="00D7075B" w:rsidRDefault="00D7075B" w:rsidP="00D7075B">
      <w:pPr>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1. Налоговые ставки устанавливаются нормативным правовым актом Совета депутатов муниципального образования Васильевский  сельсовет  и не могут превышать:</w:t>
      </w:r>
    </w:p>
    <w:p w:rsidR="00D7075B" w:rsidRPr="00D7075B" w:rsidRDefault="00D7075B" w:rsidP="00D7075B">
      <w:pPr>
        <w:ind w:firstLine="709"/>
        <w:jc w:val="both"/>
        <w:rPr>
          <w:rFonts w:ascii="Arial" w:hAnsi="Arial" w:cs="Arial"/>
        </w:rPr>
      </w:pPr>
      <w:r w:rsidRPr="00D7075B">
        <w:rPr>
          <w:rFonts w:ascii="Arial" w:hAnsi="Arial" w:cs="Arial"/>
        </w:rPr>
        <w:t>1) 0,20 процента в отношении земельных участков:</w:t>
      </w:r>
    </w:p>
    <w:p w:rsidR="00D7075B" w:rsidRPr="00D7075B" w:rsidRDefault="00D7075B" w:rsidP="00D7075B">
      <w:pPr>
        <w:ind w:firstLine="709"/>
        <w:jc w:val="both"/>
        <w:rPr>
          <w:rFonts w:ascii="Arial" w:hAnsi="Arial" w:cs="Arial"/>
        </w:rPr>
      </w:pPr>
      <w:r w:rsidRPr="00D7075B">
        <w:rPr>
          <w:rFonts w:ascii="Arial" w:hAnsi="Arial" w:cs="Arial"/>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7075B" w:rsidRPr="00D7075B" w:rsidRDefault="00D7075B" w:rsidP="00D7075B">
      <w:pPr>
        <w:ind w:firstLine="709"/>
        <w:jc w:val="both"/>
        <w:rPr>
          <w:rFonts w:ascii="Arial" w:hAnsi="Arial" w:cs="Arial"/>
        </w:rPr>
      </w:pPr>
      <w:r w:rsidRPr="00D7075B">
        <w:rPr>
          <w:rFonts w:ascii="Arial" w:hAnsi="Arial" w:cs="Arial"/>
        </w:rPr>
        <w:t xml:space="preserve">- </w:t>
      </w:r>
      <w:proofErr w:type="gramStart"/>
      <w:r w:rsidRPr="00D7075B">
        <w:rPr>
          <w:rFonts w:ascii="Arial" w:hAnsi="Arial" w:cs="Arial"/>
        </w:rPr>
        <w:t>занятых</w:t>
      </w:r>
      <w:proofErr w:type="gramEnd"/>
      <w:r w:rsidRPr="00D7075B">
        <w:rPr>
          <w:rFonts w:ascii="Arial" w:hAnsi="Arial" w:cs="Arial"/>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7075B" w:rsidRPr="00D7075B" w:rsidRDefault="00D7075B" w:rsidP="00D7075B">
      <w:pPr>
        <w:ind w:firstLine="709"/>
        <w:jc w:val="both"/>
        <w:rPr>
          <w:rFonts w:ascii="Arial" w:hAnsi="Arial" w:cs="Arial"/>
        </w:rPr>
      </w:pPr>
      <w:r w:rsidRPr="00D7075B">
        <w:rPr>
          <w:rFonts w:ascii="Arial" w:hAnsi="Arial" w:cs="Arial"/>
        </w:rPr>
        <w:t xml:space="preserve">- </w:t>
      </w:r>
      <w:proofErr w:type="gramStart"/>
      <w:r w:rsidRPr="00D7075B">
        <w:rPr>
          <w:rFonts w:ascii="Arial" w:hAnsi="Arial" w:cs="Arial"/>
        </w:rPr>
        <w:t>приобретенных</w:t>
      </w:r>
      <w:proofErr w:type="gramEnd"/>
      <w:r w:rsidRPr="00D7075B">
        <w:rPr>
          <w:rFonts w:ascii="Arial" w:hAnsi="Arial" w:cs="Arial"/>
        </w:rPr>
        <w:t xml:space="preserve"> (предоставленных) для личного подсобного хозяйства, садоводства, огородничества или животноводства, а также дачного хозяйства;</w:t>
      </w:r>
    </w:p>
    <w:p w:rsidR="00D7075B" w:rsidRPr="00D7075B" w:rsidRDefault="00D7075B" w:rsidP="00D7075B">
      <w:pPr>
        <w:ind w:firstLine="709"/>
        <w:jc w:val="both"/>
        <w:rPr>
          <w:rFonts w:ascii="Arial" w:hAnsi="Arial" w:cs="Arial"/>
        </w:rPr>
      </w:pPr>
      <w:r w:rsidRPr="00D7075B">
        <w:rPr>
          <w:rFonts w:ascii="Arial" w:hAnsi="Arial" w:cs="Arial"/>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7075B" w:rsidRPr="00D7075B" w:rsidRDefault="00D7075B" w:rsidP="00D7075B">
      <w:pPr>
        <w:ind w:firstLine="709"/>
        <w:jc w:val="both"/>
        <w:rPr>
          <w:rFonts w:ascii="Arial" w:hAnsi="Arial" w:cs="Arial"/>
        </w:rPr>
      </w:pPr>
      <w:r w:rsidRPr="00D7075B">
        <w:rPr>
          <w:rFonts w:ascii="Arial" w:hAnsi="Arial" w:cs="Arial"/>
        </w:rPr>
        <w:t>2) 1,5 процента в отношении прочих земельных участков.</w:t>
      </w:r>
    </w:p>
    <w:p w:rsidR="00D7075B" w:rsidRPr="00D7075B" w:rsidRDefault="00D7075B" w:rsidP="00D7075B">
      <w:pPr>
        <w:ind w:firstLine="709"/>
        <w:jc w:val="both"/>
        <w:rPr>
          <w:rFonts w:ascii="Arial" w:hAnsi="Arial" w:cs="Arial"/>
        </w:rPr>
      </w:pPr>
      <w:r w:rsidRPr="00D7075B">
        <w:rPr>
          <w:rFonts w:ascii="Arial" w:hAnsi="Arial" w:cs="Arial"/>
        </w:rPr>
        <w:lastRenderedPageBreak/>
        <w:t>2. 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D7075B" w:rsidRPr="00D7075B" w:rsidRDefault="00D7075B" w:rsidP="00D7075B">
      <w:pPr>
        <w:ind w:firstLine="709"/>
        <w:jc w:val="both"/>
        <w:rPr>
          <w:rFonts w:ascii="Arial" w:hAnsi="Arial" w:cs="Arial"/>
        </w:rPr>
      </w:pPr>
      <w:r w:rsidRPr="00D7075B">
        <w:rPr>
          <w:rFonts w:ascii="Arial" w:hAnsi="Arial" w:cs="Arial"/>
        </w:rPr>
        <w:t xml:space="preserve">3. В случае если налоговые ставки не определены нормативным правовым актом Совета депутатов муниципального образования Васильевский сельсовет, налогообложение производится по налоговым ставкам, указанным в </w:t>
      </w:r>
      <w:hyperlink r:id="rId6" w:anchor="Par15545" w:tooltip="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 w:history="1">
        <w:r w:rsidRPr="00D7075B">
          <w:rPr>
            <w:rStyle w:val="a3"/>
            <w:rFonts w:ascii="Arial" w:hAnsi="Arial" w:cs="Arial"/>
            <w:color w:val="000000"/>
          </w:rPr>
          <w:t>пункте 1</w:t>
        </w:r>
      </w:hyperlink>
      <w:r w:rsidRPr="00D7075B">
        <w:rPr>
          <w:rFonts w:ascii="Arial" w:hAnsi="Arial" w:cs="Arial"/>
        </w:rPr>
        <w:t xml:space="preserve"> настоящей статьи.</w:t>
      </w:r>
    </w:p>
    <w:p w:rsidR="00D7075B" w:rsidRPr="00D7075B" w:rsidRDefault="00D7075B" w:rsidP="00D7075B">
      <w:pPr>
        <w:ind w:firstLine="709"/>
        <w:jc w:val="both"/>
        <w:rPr>
          <w:rFonts w:ascii="Arial" w:hAnsi="Arial" w:cs="Arial"/>
        </w:rPr>
      </w:pPr>
    </w:p>
    <w:p w:rsidR="00D7075B" w:rsidRPr="00D7075B" w:rsidRDefault="00D7075B" w:rsidP="00D7075B">
      <w:pPr>
        <w:jc w:val="center"/>
        <w:rPr>
          <w:rFonts w:ascii="Arial" w:hAnsi="Arial" w:cs="Arial"/>
        </w:rPr>
      </w:pPr>
      <w:r w:rsidRPr="00D7075B">
        <w:rPr>
          <w:rFonts w:ascii="Arial" w:hAnsi="Arial" w:cs="Arial"/>
        </w:rPr>
        <w:t>Статья 9. Налоговые льготы</w:t>
      </w:r>
    </w:p>
    <w:p w:rsidR="00D7075B" w:rsidRPr="00D7075B" w:rsidRDefault="00D7075B" w:rsidP="00D7075B">
      <w:pPr>
        <w:jc w:val="center"/>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Освобождаются от налогообложения организации и учреждения согласно федеральному законодательству, также по решению Совета депутатов муниципального образования, организации:</w:t>
      </w:r>
    </w:p>
    <w:p w:rsidR="00D7075B" w:rsidRPr="00D7075B" w:rsidRDefault="00D7075B" w:rsidP="00D7075B">
      <w:pPr>
        <w:ind w:firstLine="709"/>
        <w:jc w:val="both"/>
        <w:rPr>
          <w:rFonts w:ascii="Arial" w:hAnsi="Arial" w:cs="Arial"/>
        </w:rPr>
      </w:pPr>
      <w:r w:rsidRPr="00D7075B">
        <w:rPr>
          <w:rFonts w:ascii="Arial" w:hAnsi="Arial" w:cs="Arial"/>
        </w:rPr>
        <w:t>1)  образовательные учреждения, учреждения здравоохранения, социальной защиты, здравоохранения, социальной  защиты населения, физической культуры и спорта, культуры и искусства, финансируемые за счет областных и местных бюджетов;</w:t>
      </w:r>
    </w:p>
    <w:p w:rsidR="00D7075B" w:rsidRPr="00D7075B" w:rsidRDefault="00D7075B" w:rsidP="00D7075B">
      <w:pPr>
        <w:ind w:firstLine="709"/>
        <w:jc w:val="both"/>
        <w:rPr>
          <w:rFonts w:ascii="Arial" w:hAnsi="Arial" w:cs="Arial"/>
        </w:rPr>
      </w:pPr>
      <w:r w:rsidRPr="00D7075B">
        <w:rPr>
          <w:rFonts w:ascii="Arial" w:hAnsi="Arial" w:cs="Arial"/>
        </w:rPr>
        <w:t>2) органы местного самоуправления;</w:t>
      </w:r>
    </w:p>
    <w:p w:rsidR="00D7075B" w:rsidRPr="00D7075B" w:rsidRDefault="00D7075B" w:rsidP="00D7075B">
      <w:pPr>
        <w:ind w:firstLine="709"/>
        <w:jc w:val="both"/>
        <w:rPr>
          <w:rFonts w:ascii="Arial" w:hAnsi="Arial" w:cs="Arial"/>
        </w:rPr>
      </w:pPr>
      <w:r w:rsidRPr="00D7075B">
        <w:rPr>
          <w:rFonts w:ascii="Arial" w:hAnsi="Arial" w:cs="Arial"/>
        </w:rPr>
        <w:t>3) земельные участки, занятые под захоронения (кладбища), расположенные на территории муниципального образования Васильевский сельсовет.</w:t>
      </w:r>
    </w:p>
    <w:p w:rsidR="00D7075B" w:rsidRPr="00D7075B" w:rsidRDefault="00D7075B" w:rsidP="00D7075B">
      <w:pPr>
        <w:rPr>
          <w:rFonts w:ascii="Arial" w:hAnsi="Arial" w:cs="Arial"/>
        </w:rPr>
      </w:pPr>
    </w:p>
    <w:p w:rsidR="00D7075B" w:rsidRPr="00D7075B" w:rsidRDefault="00D7075B" w:rsidP="00D7075B">
      <w:pPr>
        <w:jc w:val="center"/>
        <w:rPr>
          <w:rFonts w:ascii="Arial" w:hAnsi="Arial" w:cs="Arial"/>
        </w:rPr>
      </w:pPr>
      <w:r w:rsidRPr="00D7075B">
        <w:rPr>
          <w:rFonts w:ascii="Arial" w:hAnsi="Arial" w:cs="Arial"/>
        </w:rPr>
        <w:t>Статья 10. Порядок исчисления налога и авансовых платежей по налогу</w:t>
      </w:r>
    </w:p>
    <w:p w:rsidR="00D7075B" w:rsidRPr="00D7075B" w:rsidRDefault="00D7075B" w:rsidP="00D7075B">
      <w:pPr>
        <w:jc w:val="center"/>
        <w:rPr>
          <w:rFonts w:ascii="Arial" w:hAnsi="Arial" w:cs="Arial"/>
          <w:b/>
          <w:i/>
        </w:rPr>
      </w:pPr>
    </w:p>
    <w:p w:rsidR="00D7075B" w:rsidRPr="00D7075B" w:rsidRDefault="00D7075B" w:rsidP="00D7075B">
      <w:pPr>
        <w:ind w:firstLine="709"/>
        <w:jc w:val="both"/>
        <w:rPr>
          <w:rFonts w:ascii="Arial" w:hAnsi="Arial" w:cs="Arial"/>
        </w:rPr>
      </w:pPr>
      <w:r w:rsidRPr="00D7075B">
        <w:rPr>
          <w:rFonts w:ascii="Arial" w:hAnsi="Arial" w:cs="Arial"/>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10 и 11 настоящей статьи.</w:t>
      </w:r>
    </w:p>
    <w:p w:rsidR="00D7075B" w:rsidRPr="00D7075B" w:rsidRDefault="00D7075B" w:rsidP="00D7075B">
      <w:pPr>
        <w:ind w:firstLine="709"/>
        <w:jc w:val="both"/>
        <w:rPr>
          <w:rFonts w:ascii="Arial" w:hAnsi="Arial" w:cs="Arial"/>
        </w:rPr>
      </w:pPr>
      <w:r w:rsidRPr="00D7075B">
        <w:rPr>
          <w:rFonts w:ascii="Arial" w:hAnsi="Arial" w:cs="Arial"/>
        </w:rPr>
        <w:t>2. Налогоплательщики-организации исчисляют сумму налога (сумму авансовых платежей по налогу) самостоятельно.</w:t>
      </w:r>
    </w:p>
    <w:p w:rsidR="00D7075B" w:rsidRPr="00D7075B" w:rsidRDefault="00D7075B" w:rsidP="00D7075B">
      <w:pPr>
        <w:ind w:firstLine="709"/>
        <w:jc w:val="both"/>
        <w:rPr>
          <w:rFonts w:ascii="Arial" w:hAnsi="Arial" w:cs="Arial"/>
        </w:rPr>
      </w:pPr>
      <w:r w:rsidRPr="00D7075B">
        <w:rPr>
          <w:rFonts w:ascii="Arial" w:hAnsi="Arial" w:cs="Arial"/>
        </w:rPr>
        <w:t>3. Сумма налога, подлежащая уплате в бюджет налогоплательщиками - физическими лицами, исчисляется налоговыми органами.</w:t>
      </w:r>
    </w:p>
    <w:p w:rsidR="00D7075B" w:rsidRPr="00D7075B" w:rsidRDefault="00D7075B" w:rsidP="00D7075B">
      <w:pPr>
        <w:ind w:firstLine="709"/>
        <w:jc w:val="both"/>
        <w:rPr>
          <w:rFonts w:ascii="Arial" w:hAnsi="Arial" w:cs="Arial"/>
        </w:rPr>
      </w:pPr>
      <w:r w:rsidRPr="00D7075B">
        <w:rPr>
          <w:rFonts w:ascii="Arial" w:hAnsi="Arial" w:cs="Arial"/>
        </w:rPr>
        <w:t>4.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D7075B" w:rsidRPr="00D7075B" w:rsidRDefault="00D7075B" w:rsidP="00D7075B">
      <w:pPr>
        <w:ind w:firstLine="709"/>
        <w:jc w:val="both"/>
        <w:rPr>
          <w:rFonts w:ascii="Arial" w:hAnsi="Arial" w:cs="Arial"/>
        </w:rPr>
      </w:pPr>
      <w:r w:rsidRPr="00D7075B">
        <w:rPr>
          <w:rStyle w:val="blk"/>
          <w:rFonts w:ascii="Arial" w:hAnsi="Arial" w:cs="Arial"/>
        </w:rPr>
        <w:t>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D7075B" w:rsidRPr="00D7075B" w:rsidRDefault="00D7075B" w:rsidP="00D7075B">
      <w:pPr>
        <w:ind w:firstLine="709"/>
        <w:jc w:val="both"/>
        <w:rPr>
          <w:rFonts w:ascii="Arial" w:hAnsi="Arial" w:cs="Arial"/>
        </w:rPr>
      </w:pPr>
      <w:r w:rsidRPr="00D7075B">
        <w:rPr>
          <w:rFonts w:ascii="Arial" w:hAnsi="Arial" w:cs="Arial"/>
        </w:rPr>
        <w:t xml:space="preserve"> 6. </w:t>
      </w:r>
      <w:proofErr w:type="gramStart"/>
      <w:r w:rsidRPr="00D7075B">
        <w:rPr>
          <w:rFonts w:ascii="Arial" w:hAnsi="Arial" w:cs="Arial"/>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D7075B">
        <w:rPr>
          <w:rFonts w:ascii="Arial" w:hAnsi="Arial" w:cs="Arial"/>
        </w:rPr>
        <w:t xml:space="preserve"> наследуемом </w:t>
      </w:r>
      <w:proofErr w:type="gramStart"/>
      <w:r w:rsidRPr="00D7075B">
        <w:rPr>
          <w:rFonts w:ascii="Arial" w:hAnsi="Arial" w:cs="Arial"/>
        </w:rPr>
        <w:t>владении</w:t>
      </w:r>
      <w:proofErr w:type="gramEnd"/>
      <w:r w:rsidRPr="00D7075B">
        <w:rPr>
          <w:rFonts w:ascii="Arial" w:hAnsi="Arial" w:cs="Arial"/>
        </w:rPr>
        <w:t>) налогоплательщика, к числу календарных месяцев в налоговом (отчетном) периоде.</w:t>
      </w:r>
    </w:p>
    <w:p w:rsidR="00D7075B" w:rsidRPr="00D7075B" w:rsidRDefault="00D7075B" w:rsidP="00D7075B">
      <w:pPr>
        <w:ind w:firstLine="709"/>
        <w:jc w:val="both"/>
        <w:rPr>
          <w:rFonts w:ascii="Arial" w:hAnsi="Arial" w:cs="Arial"/>
        </w:rPr>
      </w:pPr>
      <w:r w:rsidRPr="00D7075B">
        <w:rPr>
          <w:rFonts w:ascii="Arial" w:hAnsi="Arial" w:cs="Arial"/>
        </w:rPr>
        <w:lastRenderedPageBreak/>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D7075B">
        <w:rPr>
          <w:rFonts w:ascii="Arial" w:hAnsi="Arial" w:cs="Arial"/>
        </w:rPr>
        <w:t>за полный месяц</w:t>
      </w:r>
      <w:proofErr w:type="gramEnd"/>
      <w:r w:rsidRPr="00D7075B">
        <w:rPr>
          <w:rFonts w:ascii="Arial" w:hAnsi="Arial" w:cs="Arial"/>
        </w:rPr>
        <w:t xml:space="preserve"> принимается месяц возникновения (прекращения) указанного права.</w:t>
      </w:r>
    </w:p>
    <w:p w:rsidR="00D7075B" w:rsidRPr="00D7075B" w:rsidRDefault="00D7075B" w:rsidP="00D7075B">
      <w:pPr>
        <w:ind w:firstLine="709"/>
        <w:jc w:val="both"/>
        <w:rPr>
          <w:rFonts w:ascii="Arial" w:hAnsi="Arial" w:cs="Arial"/>
        </w:rPr>
      </w:pPr>
      <w:r w:rsidRPr="00D7075B">
        <w:rPr>
          <w:rFonts w:ascii="Arial" w:hAnsi="Arial" w:cs="Arial"/>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D7075B" w:rsidRPr="00D7075B" w:rsidRDefault="00D7075B" w:rsidP="00D7075B">
      <w:pPr>
        <w:ind w:firstLine="709"/>
        <w:jc w:val="both"/>
        <w:rPr>
          <w:rFonts w:ascii="Arial" w:hAnsi="Arial" w:cs="Arial"/>
        </w:rPr>
      </w:pPr>
      <w:r w:rsidRPr="00D7075B">
        <w:rPr>
          <w:rFonts w:ascii="Arial" w:hAnsi="Arial" w:cs="Arial"/>
        </w:rPr>
        <w:t xml:space="preserve">7. </w:t>
      </w:r>
      <w:proofErr w:type="gramStart"/>
      <w:r w:rsidRPr="00D7075B">
        <w:rPr>
          <w:rFonts w:ascii="Arial" w:hAnsi="Arial" w:cs="Arial"/>
        </w:rPr>
        <w:t>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roofErr w:type="gramEnd"/>
    </w:p>
    <w:p w:rsidR="00D7075B" w:rsidRPr="00D7075B" w:rsidRDefault="00D7075B" w:rsidP="00D7075B">
      <w:pPr>
        <w:ind w:firstLine="709"/>
        <w:jc w:val="both"/>
        <w:rPr>
          <w:rFonts w:ascii="Arial" w:hAnsi="Arial" w:cs="Arial"/>
        </w:rPr>
      </w:pPr>
      <w:r w:rsidRPr="00D7075B">
        <w:rPr>
          <w:rFonts w:ascii="Arial" w:hAnsi="Arial" w:cs="Arial"/>
        </w:rPr>
        <w:t>8. Совет депутатов  муниципального образования Васильевский сельсовет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D7075B" w:rsidRPr="00D7075B" w:rsidRDefault="00D7075B" w:rsidP="00D7075B">
      <w:pPr>
        <w:ind w:firstLine="709"/>
        <w:jc w:val="both"/>
        <w:rPr>
          <w:rFonts w:ascii="Arial" w:hAnsi="Arial" w:cs="Arial"/>
        </w:rPr>
      </w:pPr>
      <w:r w:rsidRPr="00D7075B">
        <w:rPr>
          <w:rFonts w:ascii="Arial" w:hAnsi="Arial" w:cs="Arial"/>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настоящего Кодекса.</w:t>
      </w:r>
    </w:p>
    <w:p w:rsidR="00D7075B" w:rsidRPr="00D7075B" w:rsidRDefault="00D7075B" w:rsidP="00D7075B">
      <w:pPr>
        <w:ind w:firstLine="709"/>
        <w:jc w:val="both"/>
        <w:rPr>
          <w:rFonts w:ascii="Arial" w:hAnsi="Arial" w:cs="Arial"/>
        </w:rPr>
      </w:pPr>
      <w:proofErr w:type="gramStart"/>
      <w:r w:rsidRPr="00D7075B">
        <w:rPr>
          <w:rFonts w:ascii="Arial" w:hAnsi="Arial" w:cs="Arial"/>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D7075B">
        <w:rPr>
          <w:rFonts w:ascii="Arial" w:hAnsi="Arial" w:cs="Arial"/>
        </w:rPr>
        <w:t xml:space="preserve"> При этом месяц возникновения права на налоговую льготу, а также месяц прекращения указанного права принимается </w:t>
      </w:r>
      <w:proofErr w:type="gramStart"/>
      <w:r w:rsidRPr="00D7075B">
        <w:rPr>
          <w:rFonts w:ascii="Arial" w:hAnsi="Arial" w:cs="Arial"/>
        </w:rPr>
        <w:t>за полный месяц</w:t>
      </w:r>
      <w:proofErr w:type="gramEnd"/>
      <w:r w:rsidRPr="00D7075B">
        <w:rPr>
          <w:rFonts w:ascii="Arial" w:hAnsi="Arial" w:cs="Arial"/>
        </w:rPr>
        <w:t>.</w:t>
      </w:r>
    </w:p>
    <w:p w:rsidR="00D7075B" w:rsidRPr="00D7075B" w:rsidRDefault="00D7075B" w:rsidP="00D7075B">
      <w:pPr>
        <w:ind w:firstLine="709"/>
        <w:jc w:val="both"/>
        <w:rPr>
          <w:rFonts w:ascii="Arial" w:hAnsi="Arial" w:cs="Arial"/>
        </w:rPr>
      </w:pPr>
      <w:r w:rsidRPr="00D7075B">
        <w:rPr>
          <w:rFonts w:ascii="Arial" w:hAnsi="Arial" w:cs="Arial"/>
        </w:rPr>
        <w:t>10.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D7075B" w:rsidRPr="00D7075B" w:rsidRDefault="00D7075B" w:rsidP="00D7075B">
      <w:pPr>
        <w:ind w:firstLine="709"/>
        <w:jc w:val="both"/>
        <w:rPr>
          <w:rFonts w:ascii="Arial" w:hAnsi="Arial" w:cs="Arial"/>
        </w:rPr>
      </w:pPr>
      <w:r w:rsidRPr="00D7075B">
        <w:rPr>
          <w:rFonts w:ascii="Arial" w:hAnsi="Arial" w:cs="Arial"/>
        </w:rPr>
        <w:t xml:space="preserve">11. </w:t>
      </w:r>
      <w:proofErr w:type="gramStart"/>
      <w:r w:rsidRPr="00D7075B">
        <w:rPr>
          <w:rFonts w:ascii="Arial" w:hAnsi="Arial" w:cs="Arial"/>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предпринимателями, с учетом коэффициента 2 в течение трехлетнего срока строительства, начиная с даты государственной регистрации прав на</w:t>
      </w:r>
      <w:proofErr w:type="gramEnd"/>
      <w:r w:rsidRPr="00D7075B">
        <w:rPr>
          <w:rFonts w:ascii="Arial" w:hAnsi="Arial" w:cs="Arial"/>
        </w:rPr>
        <w:t xml:space="preserve">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D7075B" w:rsidRPr="00D7075B" w:rsidRDefault="00D7075B" w:rsidP="00D7075B">
      <w:pPr>
        <w:ind w:firstLine="709"/>
        <w:jc w:val="both"/>
        <w:rPr>
          <w:rFonts w:ascii="Arial" w:hAnsi="Arial" w:cs="Arial"/>
        </w:rPr>
      </w:pPr>
      <w:proofErr w:type="gramStart"/>
      <w:r w:rsidRPr="00D7075B">
        <w:rPr>
          <w:rFonts w:ascii="Arial" w:hAnsi="Arial" w:cs="Arial"/>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w:t>
      </w:r>
      <w:r w:rsidRPr="00D7075B">
        <w:rPr>
          <w:rFonts w:ascii="Arial" w:hAnsi="Arial" w:cs="Arial"/>
        </w:rPr>
        <w:lastRenderedPageBreak/>
        <w:t>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предпринимателями, с учетом коэффициента 4 в течение периода, превышающего трехлетний срок строительства, вплоть до даты государственной регистрации</w:t>
      </w:r>
      <w:proofErr w:type="gramEnd"/>
      <w:r w:rsidRPr="00D7075B">
        <w:rPr>
          <w:rFonts w:ascii="Arial" w:hAnsi="Arial" w:cs="Arial"/>
        </w:rPr>
        <w:t xml:space="preserve"> прав на построенный объект недвижимости.</w:t>
      </w:r>
    </w:p>
    <w:p w:rsidR="00D7075B" w:rsidRPr="00D7075B" w:rsidRDefault="00D7075B" w:rsidP="00D7075B">
      <w:pPr>
        <w:ind w:firstLine="709"/>
        <w:jc w:val="both"/>
        <w:rPr>
          <w:rFonts w:ascii="Arial" w:hAnsi="Arial" w:cs="Arial"/>
        </w:rPr>
      </w:pPr>
      <w:r w:rsidRPr="00D7075B">
        <w:rPr>
          <w:rFonts w:ascii="Arial" w:hAnsi="Arial" w:cs="Arial"/>
        </w:rPr>
        <w:t xml:space="preserve">12.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w:t>
      </w:r>
      <w:proofErr w:type="gramStart"/>
      <w:r w:rsidRPr="00D7075B">
        <w:rPr>
          <w:rFonts w:ascii="Arial" w:hAnsi="Arial" w:cs="Arial"/>
        </w:rPr>
        <w:t>с даты</w:t>
      </w:r>
      <w:proofErr w:type="gramEnd"/>
      <w:r w:rsidRPr="00D7075B">
        <w:rPr>
          <w:rFonts w:ascii="Arial" w:hAnsi="Arial" w:cs="Arial"/>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D7075B" w:rsidRPr="00D7075B" w:rsidRDefault="00D7075B" w:rsidP="00D7075B">
      <w:pPr>
        <w:rPr>
          <w:rFonts w:ascii="Arial" w:hAnsi="Arial" w:cs="Arial"/>
        </w:rPr>
      </w:pPr>
    </w:p>
    <w:p w:rsidR="00D7075B" w:rsidRPr="00D7075B" w:rsidRDefault="00D7075B" w:rsidP="00D7075B">
      <w:pPr>
        <w:ind w:firstLine="709"/>
        <w:jc w:val="center"/>
        <w:rPr>
          <w:rFonts w:ascii="Arial" w:hAnsi="Arial" w:cs="Arial"/>
        </w:rPr>
      </w:pPr>
      <w:r w:rsidRPr="00D7075B">
        <w:rPr>
          <w:rFonts w:ascii="Arial" w:hAnsi="Arial" w:cs="Arial"/>
        </w:rPr>
        <w:t>Статья 11. Порядок и сроки уплаты налога и авансовых платежей по налогу</w:t>
      </w:r>
    </w:p>
    <w:p w:rsidR="00D7075B" w:rsidRPr="00D7075B" w:rsidRDefault="00D7075B" w:rsidP="00D7075B">
      <w:pPr>
        <w:ind w:firstLine="709"/>
        <w:jc w:val="both"/>
        <w:rPr>
          <w:rFonts w:ascii="Arial" w:hAnsi="Arial" w:cs="Arial"/>
        </w:rPr>
      </w:pPr>
    </w:p>
    <w:p w:rsidR="00D7075B" w:rsidRPr="00D7075B" w:rsidRDefault="00D7075B" w:rsidP="00D7075B">
      <w:pPr>
        <w:ind w:firstLine="709"/>
        <w:jc w:val="both"/>
        <w:rPr>
          <w:rFonts w:ascii="Arial" w:hAnsi="Arial" w:cs="Arial"/>
        </w:rPr>
      </w:pPr>
      <w:r w:rsidRPr="00D7075B">
        <w:rPr>
          <w:rFonts w:ascii="Arial" w:hAnsi="Arial" w:cs="Arial"/>
        </w:rPr>
        <w:t>1. Налог и авансовые платежи по налогу подлежат уплате налогоплательщиками-организациями в порядке и сроки, которые установлены нормативным правовым актом Совета депутатов муниципального образования Васильевский сельсовет.</w:t>
      </w:r>
    </w:p>
    <w:p w:rsidR="00D7075B" w:rsidRPr="00D7075B" w:rsidRDefault="00D7075B" w:rsidP="00D7075B">
      <w:pPr>
        <w:ind w:firstLine="709"/>
        <w:jc w:val="both"/>
        <w:rPr>
          <w:rFonts w:ascii="Arial" w:hAnsi="Arial" w:cs="Arial"/>
        </w:rPr>
      </w:pPr>
      <w:r w:rsidRPr="00D7075B">
        <w:rPr>
          <w:rFonts w:ascii="Arial" w:hAnsi="Arial" w:cs="Arial"/>
        </w:rPr>
        <w:t>При этом срок уплаты налога для налогоплательщиков-организаций не может быть установлен ранее срока, предусмотренного</w:t>
      </w:r>
      <w:r w:rsidRPr="00D7075B">
        <w:rPr>
          <w:rFonts w:ascii="Arial" w:hAnsi="Arial" w:cs="Arial"/>
          <w:color w:val="000000"/>
        </w:rPr>
        <w:t xml:space="preserve"> </w:t>
      </w:r>
      <w:hyperlink r:id="rId7" w:anchor="Par15674" w:tooltip="3. Налоговые декларации по налогу представляются налогоплательщиками не позднее 1 февраля года, следующего за истекшим налоговым периодом." w:history="1">
        <w:r w:rsidRPr="00D7075B">
          <w:rPr>
            <w:rStyle w:val="a3"/>
            <w:rFonts w:ascii="Arial" w:hAnsi="Arial" w:cs="Arial"/>
            <w:color w:val="000000"/>
          </w:rPr>
          <w:t xml:space="preserve">пунктом 3 статьи </w:t>
        </w:r>
      </w:hyperlink>
      <w:r w:rsidRPr="00D7075B">
        <w:rPr>
          <w:rFonts w:ascii="Arial" w:hAnsi="Arial" w:cs="Arial"/>
        </w:rPr>
        <w:t>12 настоящего Положения.</w:t>
      </w:r>
    </w:p>
    <w:p w:rsidR="00D7075B" w:rsidRPr="00D7075B" w:rsidRDefault="00D7075B" w:rsidP="00D7075B">
      <w:pPr>
        <w:ind w:firstLine="709"/>
        <w:jc w:val="both"/>
        <w:rPr>
          <w:rFonts w:ascii="Arial" w:hAnsi="Arial" w:cs="Arial"/>
        </w:rPr>
      </w:pPr>
      <w:r w:rsidRPr="00D7075B">
        <w:rPr>
          <w:rFonts w:ascii="Arial" w:hAnsi="Arial" w:cs="Arial"/>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D7075B" w:rsidRPr="00D7075B" w:rsidRDefault="00D7075B" w:rsidP="00D7075B">
      <w:pPr>
        <w:ind w:firstLine="709"/>
        <w:jc w:val="both"/>
        <w:rPr>
          <w:rFonts w:ascii="Arial" w:hAnsi="Arial" w:cs="Arial"/>
        </w:rPr>
      </w:pPr>
      <w:r w:rsidRPr="00D7075B">
        <w:rPr>
          <w:rFonts w:ascii="Arial" w:hAnsi="Arial" w:cs="Arial"/>
        </w:rPr>
        <w:t>2. В течение налогового периода налогоплательщики-организации уплачивают авансовые платежи по налогу. По истечении налогового периода налогоплательщики-организации уплачивают сумму налога, исчисленную в порядке, предусмотренном</w:t>
      </w:r>
      <w:r w:rsidRPr="00D7075B">
        <w:rPr>
          <w:rFonts w:ascii="Arial" w:hAnsi="Arial" w:cs="Arial"/>
          <w:color w:val="000000"/>
        </w:rPr>
        <w:t xml:space="preserve"> </w:t>
      </w:r>
      <w:hyperlink r:id="rId8" w:anchor="Par13681" w:tooltip="Ссылка на текущий документ" w:history="1">
        <w:r w:rsidRPr="00D7075B">
          <w:rPr>
            <w:rStyle w:val="a3"/>
            <w:rFonts w:ascii="Arial" w:hAnsi="Arial" w:cs="Arial"/>
            <w:color w:val="000000"/>
          </w:rPr>
          <w:t xml:space="preserve">пунктом 4 статьи </w:t>
        </w:r>
      </w:hyperlink>
      <w:r w:rsidRPr="00D7075B">
        <w:rPr>
          <w:rFonts w:ascii="Arial" w:hAnsi="Arial" w:cs="Arial"/>
        </w:rPr>
        <w:t>10 настоящего Положения.</w:t>
      </w:r>
    </w:p>
    <w:p w:rsidR="00D7075B" w:rsidRPr="00D7075B" w:rsidRDefault="00D7075B" w:rsidP="00D7075B">
      <w:pPr>
        <w:ind w:firstLine="709"/>
        <w:jc w:val="both"/>
        <w:rPr>
          <w:rFonts w:ascii="Arial" w:hAnsi="Arial" w:cs="Arial"/>
        </w:rPr>
      </w:pPr>
      <w:r w:rsidRPr="00D7075B">
        <w:rPr>
          <w:rFonts w:ascii="Arial" w:hAnsi="Arial" w:cs="Arial"/>
        </w:rPr>
        <w:t xml:space="preserve">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9" w:anchor="Par13571" w:tooltip="Ссылка на текущий документ" w:history="1">
        <w:r w:rsidRPr="00D7075B">
          <w:rPr>
            <w:rStyle w:val="a3"/>
            <w:rFonts w:ascii="Arial" w:hAnsi="Arial" w:cs="Arial"/>
            <w:color w:val="000000"/>
          </w:rPr>
          <w:t>статьей 3</w:t>
        </w:r>
      </w:hyperlink>
      <w:r w:rsidRPr="00D7075B">
        <w:rPr>
          <w:rFonts w:ascii="Arial" w:hAnsi="Arial" w:cs="Arial"/>
        </w:rPr>
        <w:t xml:space="preserve"> настоящего Положения.</w:t>
      </w:r>
    </w:p>
    <w:p w:rsidR="00D7075B" w:rsidRPr="00D7075B" w:rsidRDefault="00D7075B" w:rsidP="00D7075B">
      <w:pPr>
        <w:ind w:firstLine="709"/>
        <w:jc w:val="both"/>
        <w:rPr>
          <w:rFonts w:ascii="Arial" w:hAnsi="Arial" w:cs="Arial"/>
        </w:rPr>
      </w:pPr>
      <w:r w:rsidRPr="00D7075B">
        <w:rPr>
          <w:rFonts w:ascii="Arial" w:hAnsi="Arial" w:cs="Arial"/>
        </w:rPr>
        <w:t>4. Налогоплательщики - физические лица уплачивают налог на основании налогового уведомления, направленного налоговым органом.</w:t>
      </w:r>
    </w:p>
    <w:p w:rsidR="00D7075B" w:rsidRPr="00D7075B" w:rsidRDefault="00D7075B" w:rsidP="00D7075B">
      <w:pPr>
        <w:ind w:firstLine="709"/>
        <w:jc w:val="both"/>
        <w:rPr>
          <w:rFonts w:ascii="Arial" w:hAnsi="Arial" w:cs="Arial"/>
        </w:rPr>
      </w:pPr>
      <w:r w:rsidRPr="00D7075B">
        <w:rPr>
          <w:rFonts w:ascii="Arial" w:hAnsi="Arial" w:cs="Arial"/>
        </w:rPr>
        <w:t>Направление налогового уведомления допускается не более чем за три налоговых периода, предшествующих календарному году его направления.</w:t>
      </w:r>
    </w:p>
    <w:p w:rsidR="00D7075B" w:rsidRPr="00D7075B" w:rsidRDefault="00D7075B" w:rsidP="00D7075B">
      <w:pPr>
        <w:ind w:firstLine="709"/>
        <w:jc w:val="both"/>
        <w:rPr>
          <w:rFonts w:ascii="Arial" w:hAnsi="Arial" w:cs="Arial"/>
        </w:rPr>
      </w:pPr>
      <w:r w:rsidRPr="00D7075B">
        <w:rPr>
          <w:rFonts w:ascii="Arial" w:hAnsi="Arial" w:cs="Arial"/>
        </w:rPr>
        <w:t xml:space="preserve">Налогоплательщики, указанные в </w:t>
      </w:r>
      <w:hyperlink r:id="rId10" w:anchor="Par13711" w:tooltip="Ссылка на текущий документ" w:history="1">
        <w:r w:rsidRPr="00D7075B">
          <w:rPr>
            <w:rStyle w:val="a3"/>
            <w:rFonts w:ascii="Arial" w:hAnsi="Arial" w:cs="Arial"/>
            <w:color w:val="000000"/>
          </w:rPr>
          <w:t>абзаце первом</w:t>
        </w:r>
      </w:hyperlink>
      <w:r w:rsidRPr="00D7075B">
        <w:rPr>
          <w:rFonts w:ascii="Arial" w:hAnsi="Arial" w:cs="Arial"/>
        </w:rPr>
        <w:t xml:space="preserve">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w:t>
      </w:r>
      <w:hyperlink r:id="rId11" w:anchor="Par13713" w:tooltip="Ссылка на текущий документ" w:history="1">
        <w:r w:rsidRPr="00D7075B">
          <w:rPr>
            <w:rStyle w:val="a3"/>
            <w:rFonts w:ascii="Arial" w:hAnsi="Arial" w:cs="Arial"/>
            <w:color w:val="000000"/>
          </w:rPr>
          <w:t>абзаце втором</w:t>
        </w:r>
      </w:hyperlink>
      <w:r w:rsidRPr="00D7075B">
        <w:rPr>
          <w:rFonts w:ascii="Arial" w:hAnsi="Arial" w:cs="Arial"/>
        </w:rPr>
        <w:t xml:space="preserve"> настоящего пункта.</w:t>
      </w:r>
    </w:p>
    <w:p w:rsidR="00D7075B" w:rsidRPr="00D7075B" w:rsidRDefault="00D7075B" w:rsidP="00D7075B">
      <w:pPr>
        <w:ind w:firstLine="709"/>
        <w:jc w:val="both"/>
        <w:rPr>
          <w:rFonts w:ascii="Arial" w:hAnsi="Arial" w:cs="Arial"/>
        </w:rPr>
      </w:pPr>
      <w:r w:rsidRPr="00D7075B">
        <w:rPr>
          <w:rFonts w:ascii="Arial" w:hAnsi="Arial" w:cs="Arial"/>
        </w:rPr>
        <w:t>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Налогового Кодекса Российской Федерации.</w:t>
      </w:r>
    </w:p>
    <w:p w:rsidR="00D7075B" w:rsidRPr="00D7075B" w:rsidRDefault="00D7075B" w:rsidP="00D7075B">
      <w:pPr>
        <w:ind w:firstLine="709"/>
        <w:jc w:val="center"/>
        <w:rPr>
          <w:rFonts w:ascii="Arial" w:hAnsi="Arial" w:cs="Arial"/>
        </w:rPr>
      </w:pPr>
    </w:p>
    <w:p w:rsidR="00D7075B" w:rsidRPr="00D7075B" w:rsidRDefault="00D7075B" w:rsidP="00D7075B">
      <w:pPr>
        <w:ind w:firstLine="709"/>
        <w:jc w:val="center"/>
        <w:rPr>
          <w:rFonts w:ascii="Arial" w:hAnsi="Arial" w:cs="Arial"/>
        </w:rPr>
      </w:pPr>
      <w:r w:rsidRPr="00D7075B">
        <w:rPr>
          <w:rFonts w:ascii="Arial" w:hAnsi="Arial" w:cs="Arial"/>
        </w:rPr>
        <w:t>Статья 12. Налоговая декларация</w:t>
      </w:r>
    </w:p>
    <w:p w:rsidR="00D7075B" w:rsidRPr="00D7075B" w:rsidRDefault="00D7075B" w:rsidP="00D7075B">
      <w:pPr>
        <w:ind w:firstLine="709"/>
        <w:jc w:val="center"/>
        <w:rPr>
          <w:rFonts w:ascii="Arial" w:hAnsi="Arial" w:cs="Arial"/>
        </w:rPr>
      </w:pPr>
    </w:p>
    <w:p w:rsidR="00D7075B" w:rsidRPr="00D7075B" w:rsidRDefault="00D7075B" w:rsidP="00D7075B">
      <w:pPr>
        <w:ind w:firstLine="709"/>
        <w:jc w:val="both"/>
        <w:rPr>
          <w:rFonts w:ascii="Arial" w:hAnsi="Arial" w:cs="Arial"/>
        </w:rPr>
      </w:pPr>
      <w:bookmarkStart w:id="1" w:name="Par13720"/>
      <w:bookmarkEnd w:id="1"/>
      <w:r w:rsidRPr="00D7075B">
        <w:rPr>
          <w:rFonts w:ascii="Arial" w:hAnsi="Arial" w:cs="Arial"/>
        </w:rPr>
        <w:t xml:space="preserve">1. Налогоплательщики-организации по истечении </w:t>
      </w:r>
      <w:hyperlink r:id="rId12" w:anchor="Par15533" w:tooltip="1. Налоговым периодом признается календарный год." w:history="1">
        <w:r w:rsidRPr="00D7075B">
          <w:rPr>
            <w:rStyle w:val="a3"/>
            <w:rFonts w:ascii="Arial" w:hAnsi="Arial" w:cs="Arial"/>
            <w:color w:val="000000"/>
          </w:rPr>
          <w:t>налогового периода</w:t>
        </w:r>
      </w:hyperlink>
      <w:r w:rsidRPr="00D7075B">
        <w:rPr>
          <w:rFonts w:ascii="Arial" w:hAnsi="Arial" w:cs="Arial"/>
        </w:rPr>
        <w:t xml:space="preserve"> представляют в налоговый орган по месту нахождения земельного участка налоговую декларацию по налогу.</w:t>
      </w:r>
    </w:p>
    <w:p w:rsidR="00D7075B" w:rsidRPr="00D7075B" w:rsidRDefault="00D7075B" w:rsidP="00D7075B">
      <w:pPr>
        <w:ind w:firstLine="709"/>
        <w:jc w:val="both"/>
        <w:rPr>
          <w:rFonts w:ascii="Arial" w:hAnsi="Arial" w:cs="Arial"/>
        </w:rPr>
      </w:pPr>
      <w:r w:rsidRPr="00D7075B">
        <w:rPr>
          <w:rFonts w:ascii="Arial" w:hAnsi="Arial" w:cs="Arial"/>
        </w:rPr>
        <w:lastRenderedPageBreak/>
        <w:t xml:space="preserve">3. Налоговые декларации по налогу представляются налогоплательщиками не позднее 1 февраля года, следующего за истекшим </w:t>
      </w:r>
      <w:hyperlink r:id="rId13" w:anchor="Par15533" w:tooltip="1. Налоговым периодом признается календарный год." w:history="1">
        <w:r w:rsidRPr="00D7075B">
          <w:rPr>
            <w:rStyle w:val="a3"/>
            <w:rFonts w:ascii="Arial" w:hAnsi="Arial" w:cs="Arial"/>
            <w:color w:val="000000"/>
          </w:rPr>
          <w:t>налоговым периодом</w:t>
        </w:r>
      </w:hyperlink>
      <w:r w:rsidRPr="00D7075B">
        <w:rPr>
          <w:rFonts w:ascii="Arial" w:hAnsi="Arial" w:cs="Arial"/>
          <w:color w:val="000000"/>
        </w:rPr>
        <w:t>.</w:t>
      </w:r>
    </w:p>
    <w:p w:rsidR="00D7075B" w:rsidRPr="00D7075B" w:rsidRDefault="00D7075B" w:rsidP="00D7075B">
      <w:pPr>
        <w:ind w:firstLine="709"/>
        <w:jc w:val="both"/>
        <w:rPr>
          <w:rFonts w:ascii="Arial" w:hAnsi="Arial" w:cs="Arial"/>
        </w:rPr>
      </w:pPr>
      <w:r w:rsidRPr="00D7075B">
        <w:rPr>
          <w:rFonts w:ascii="Arial" w:hAnsi="Arial" w:cs="Arial"/>
        </w:rPr>
        <w:t>4. Налогоплательщики, в соответствии со статьей 83 настоящего Кодекса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D7075B" w:rsidRPr="00D7075B" w:rsidRDefault="00D7075B" w:rsidP="00D7075B">
      <w:pPr>
        <w:ind w:firstLine="709"/>
        <w:jc w:val="both"/>
        <w:rPr>
          <w:rFonts w:ascii="Arial" w:hAnsi="Arial" w:cs="Arial"/>
        </w:rPr>
      </w:pPr>
    </w:p>
    <w:p w:rsidR="00D7075B" w:rsidRPr="00D7075B" w:rsidRDefault="00D7075B" w:rsidP="00D7075B">
      <w:pPr>
        <w:ind w:firstLine="709"/>
        <w:jc w:val="both"/>
        <w:rPr>
          <w:rFonts w:ascii="Arial" w:hAnsi="Arial" w:cs="Arial"/>
        </w:rPr>
      </w:pPr>
    </w:p>
    <w:p w:rsidR="00D7075B" w:rsidRPr="00D7075B" w:rsidRDefault="00D7075B" w:rsidP="00D7075B">
      <w:pPr>
        <w:ind w:firstLine="709"/>
        <w:jc w:val="center"/>
        <w:rPr>
          <w:rFonts w:ascii="Arial" w:hAnsi="Arial" w:cs="Arial"/>
        </w:rPr>
      </w:pPr>
      <w:r w:rsidRPr="00D7075B">
        <w:rPr>
          <w:rFonts w:ascii="Arial" w:hAnsi="Arial" w:cs="Arial"/>
        </w:rPr>
        <w:t>____________________</w:t>
      </w:r>
    </w:p>
    <w:p w:rsidR="00D7075B" w:rsidRPr="00D7075B" w:rsidRDefault="00D7075B" w:rsidP="00D7075B">
      <w:pPr>
        <w:ind w:firstLine="709"/>
        <w:jc w:val="both"/>
        <w:rPr>
          <w:rFonts w:ascii="Arial" w:hAnsi="Arial" w:cs="Arial"/>
          <w:b/>
          <w:i/>
          <w:u w:val="single"/>
        </w:rPr>
      </w:pPr>
    </w:p>
    <w:p w:rsidR="00D7075B" w:rsidRPr="00D7075B" w:rsidRDefault="00D7075B" w:rsidP="00D7075B">
      <w:pPr>
        <w:ind w:firstLine="709"/>
        <w:jc w:val="both"/>
        <w:rPr>
          <w:rFonts w:ascii="Arial" w:hAnsi="Arial" w:cs="Arial"/>
          <w:b/>
          <w:i/>
          <w:u w:val="single"/>
        </w:rPr>
      </w:pPr>
    </w:p>
    <w:p w:rsidR="00D7075B" w:rsidRPr="00D7075B" w:rsidRDefault="00D7075B" w:rsidP="00D7075B">
      <w:pPr>
        <w:ind w:firstLine="709"/>
        <w:jc w:val="both"/>
        <w:rPr>
          <w:rFonts w:ascii="Arial" w:hAnsi="Arial" w:cs="Arial"/>
          <w:b/>
          <w:i/>
          <w:u w:val="single"/>
        </w:rPr>
      </w:pPr>
    </w:p>
    <w:p w:rsidR="00D7075B" w:rsidRPr="00D7075B" w:rsidRDefault="00D7075B" w:rsidP="00D7075B">
      <w:pPr>
        <w:ind w:firstLine="709"/>
        <w:jc w:val="both"/>
        <w:rPr>
          <w:rFonts w:ascii="Arial" w:hAnsi="Arial" w:cs="Arial"/>
          <w:b/>
          <w:i/>
          <w:u w:val="single"/>
        </w:rPr>
      </w:pPr>
    </w:p>
    <w:p w:rsidR="00D7075B" w:rsidRPr="00D7075B" w:rsidRDefault="00D7075B" w:rsidP="00D7075B">
      <w:pPr>
        <w:jc w:val="both"/>
        <w:rPr>
          <w:rFonts w:ascii="Arial" w:hAnsi="Arial" w:cs="Arial"/>
          <w:b/>
          <w:i/>
          <w:u w:val="single"/>
        </w:rPr>
      </w:pPr>
    </w:p>
    <w:p w:rsidR="00D7075B" w:rsidRPr="00D7075B" w:rsidRDefault="00D7075B" w:rsidP="00D7075B">
      <w:pPr>
        <w:jc w:val="both"/>
        <w:rPr>
          <w:rFonts w:ascii="Arial" w:hAnsi="Arial" w:cs="Arial"/>
        </w:rPr>
      </w:pPr>
    </w:p>
    <w:p w:rsidR="00D7075B" w:rsidRPr="00D7075B" w:rsidRDefault="00D7075B" w:rsidP="00D7075B">
      <w:pPr>
        <w:jc w:val="both"/>
        <w:rPr>
          <w:rFonts w:ascii="Arial" w:hAnsi="Arial" w:cs="Arial"/>
        </w:rPr>
      </w:pPr>
    </w:p>
    <w:p w:rsidR="00D7075B" w:rsidRPr="00D7075B" w:rsidRDefault="00D7075B" w:rsidP="00D7075B">
      <w:pPr>
        <w:rPr>
          <w:rFonts w:ascii="Arial" w:hAnsi="Arial" w:cs="Arial"/>
        </w:rPr>
      </w:pPr>
    </w:p>
    <w:p w:rsidR="009D2F1E" w:rsidRPr="00D7075B" w:rsidRDefault="00D7075B">
      <w:pPr>
        <w:rPr>
          <w:rFonts w:ascii="Arial" w:hAnsi="Arial" w:cs="Arial"/>
        </w:rPr>
      </w:pPr>
    </w:p>
    <w:sectPr w:rsidR="009D2F1E" w:rsidRPr="00D7075B" w:rsidSect="00537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7075B"/>
    <w:rsid w:val="00537E5B"/>
    <w:rsid w:val="00601910"/>
    <w:rsid w:val="00C21830"/>
    <w:rsid w:val="00D70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075B"/>
    <w:rPr>
      <w:rFonts w:ascii="Times New Roman" w:hAnsi="Times New Roman" w:cs="Times New Roman" w:hint="default"/>
      <w:color w:val="0000FF"/>
      <w:u w:val="single"/>
    </w:rPr>
  </w:style>
  <w:style w:type="paragraph" w:styleId="a4">
    <w:name w:val="No Spacing"/>
    <w:uiPriority w:val="99"/>
    <w:qFormat/>
    <w:rsid w:val="00D7075B"/>
    <w:pPr>
      <w:spacing w:after="0" w:line="240" w:lineRule="auto"/>
    </w:pPr>
    <w:rPr>
      <w:rFonts w:ascii="Calibri" w:eastAsia="Times New Roman" w:hAnsi="Calibri" w:cs="Times New Roman"/>
      <w:lang w:eastAsia="ru-RU"/>
    </w:rPr>
  </w:style>
  <w:style w:type="character" w:customStyle="1" w:styleId="blk">
    <w:name w:val="blk"/>
    <w:basedOn w:val="a0"/>
    <w:uiPriority w:val="99"/>
    <w:rsid w:val="00D7075B"/>
    <w:rPr>
      <w:rFonts w:ascii="Times New Roman" w:hAnsi="Times New Roman" w:cs="Times New Roman" w:hint="default"/>
    </w:rPr>
  </w:style>
  <w:style w:type="character" w:customStyle="1" w:styleId="apple-converted-space">
    <w:name w:val="apple-converted-space"/>
    <w:basedOn w:val="a0"/>
    <w:uiPriority w:val="99"/>
    <w:rsid w:val="00D7075B"/>
    <w:rPr>
      <w:rFonts w:ascii="Times New Roman" w:hAnsi="Times New Roman" w:cs="Times New Roman" w:hint="default"/>
    </w:rPr>
  </w:style>
  <w:style w:type="paragraph" w:customStyle="1" w:styleId="7">
    <w:name w:val="заголовок 7"/>
    <w:basedOn w:val="a"/>
    <w:next w:val="a"/>
    <w:rsid w:val="00D7075B"/>
    <w:pPr>
      <w:keepNext/>
      <w:widowControl w:val="0"/>
    </w:pPr>
    <w:rPr>
      <w:b/>
      <w:szCs w:val="20"/>
    </w:rPr>
  </w:style>
</w:styles>
</file>

<file path=word/webSettings.xml><?xml version="1.0" encoding="utf-8"?>
<w:webSettings xmlns:r="http://schemas.openxmlformats.org/officeDocument/2006/relationships" xmlns:w="http://schemas.openxmlformats.org/wordprocessingml/2006/main">
  <w:divs>
    <w:div w:id="12416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13"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3" Type="http://schemas.openxmlformats.org/officeDocument/2006/relationships/webSettings" Target="webSettings.xml"/><Relationship Id="rId7"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12"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11"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5" Type="http://schemas.openxmlformats.org/officeDocument/2006/relationships/hyperlink" Target="http://base.garant.ru/12188899/" TargetMode="External"/><Relationship Id="rId15" Type="http://schemas.openxmlformats.org/officeDocument/2006/relationships/theme" Target="theme/theme1.xml"/><Relationship Id="rId10"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4" Type="http://schemas.openxmlformats.org/officeDocument/2006/relationships/hyperlink" Target="http://www.consultant.ru/document/cons_doc_LAW_28165/d36363d427eab17744e49ef6f68eae5481107a64/" TargetMode="External"/><Relationship Id="rId9" Type="http://schemas.openxmlformats.org/officeDocument/2006/relationships/hyperlink" Target="file:///C:\Users\1\Desktop\&#1057;&#1045;&#1057;&#1057;&#1048;&#1071;%202018\1%20&#1082;&#1074;&#1072;&#1088;&#1090;&#1072;&#1083;\&#1056;&#1077;&#1096;&#1077;&#1085;&#1080;&#1077;%20&#1079;&#1077;&#1084;&#1077;&#1083;&#1100;&#1085;&#1099;&#1081;%20&#1085;&#1072;&#1083;&#1086;&#1075;%20&#1089;%20&#1080;&#1079;&#1084;&#1077;&#1085;&#1077;&#1085;&#1080;&#1103;&#1084;&#108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3773</Words>
  <Characters>21509</Characters>
  <Application>Microsoft Office Word</Application>
  <DocSecurity>0</DocSecurity>
  <Lines>179</Lines>
  <Paragraphs>50</Paragraphs>
  <ScaleCrop>false</ScaleCrop>
  <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2018-07-27T07:20:00Z</dcterms:created>
  <dcterms:modified xsi:type="dcterms:W3CDTF">2018-07-27T07:23:00Z</dcterms:modified>
</cp:coreProperties>
</file>