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E" w:rsidRPr="00C75448" w:rsidRDefault="00580D7E" w:rsidP="00580D7E">
      <w:pPr>
        <w:pStyle w:val="7"/>
        <w:framePr w:hSpace="180" w:wrap="around" w:vAnchor="text" w:hAnchor="page" w:x="1681" w:y="-1093"/>
        <w:jc w:val="center"/>
        <w:rPr>
          <w:rFonts w:ascii="Arial" w:hAnsi="Arial" w:cs="Arial"/>
          <w:b w:val="0"/>
          <w:sz w:val="32"/>
          <w:szCs w:val="32"/>
        </w:rPr>
      </w:pPr>
      <w:r w:rsidRPr="00C75448">
        <w:rPr>
          <w:rFonts w:ascii="Arial" w:hAnsi="Arial" w:cs="Arial"/>
          <w:sz w:val="32"/>
          <w:szCs w:val="32"/>
        </w:rPr>
        <w:t>СОВЕТ ДЕПУТАТОВ</w:t>
      </w:r>
    </w:p>
    <w:p w:rsidR="00580D7E" w:rsidRPr="00C75448" w:rsidRDefault="00580D7E" w:rsidP="00580D7E">
      <w:pPr>
        <w:pStyle w:val="7"/>
        <w:framePr w:hSpace="180" w:wrap="around" w:vAnchor="text" w:hAnchor="page" w:x="1681" w:y="-1093"/>
        <w:tabs>
          <w:tab w:val="left" w:pos="6165"/>
        </w:tabs>
        <w:jc w:val="center"/>
        <w:rPr>
          <w:rFonts w:ascii="Arial" w:hAnsi="Arial" w:cs="Arial"/>
          <w:sz w:val="32"/>
          <w:szCs w:val="32"/>
        </w:rPr>
      </w:pPr>
      <w:r w:rsidRPr="00C75448">
        <w:rPr>
          <w:rFonts w:ascii="Arial" w:hAnsi="Arial" w:cs="Arial"/>
          <w:sz w:val="32"/>
          <w:szCs w:val="32"/>
        </w:rPr>
        <w:t>МУНИЦИПАЛЬНОГО ОБРАЗОВАНИЯ</w:t>
      </w:r>
    </w:p>
    <w:p w:rsidR="00580D7E" w:rsidRPr="00C75448" w:rsidRDefault="00580D7E" w:rsidP="00580D7E">
      <w:pPr>
        <w:pStyle w:val="7"/>
        <w:framePr w:hSpace="180" w:wrap="around" w:vAnchor="text" w:hAnchor="page" w:x="1681" w:y="-1093"/>
        <w:jc w:val="center"/>
        <w:rPr>
          <w:rFonts w:ascii="Arial" w:hAnsi="Arial" w:cs="Arial"/>
          <w:sz w:val="32"/>
          <w:szCs w:val="32"/>
        </w:rPr>
      </w:pPr>
      <w:r>
        <w:rPr>
          <w:rFonts w:ascii="Arial" w:hAnsi="Arial" w:cs="Arial"/>
          <w:sz w:val="32"/>
          <w:szCs w:val="32"/>
        </w:rPr>
        <w:t>ВАСИЛЬЕСКИЙ</w:t>
      </w:r>
      <w:r w:rsidRPr="00C75448">
        <w:rPr>
          <w:rFonts w:ascii="Arial" w:hAnsi="Arial" w:cs="Arial"/>
          <w:sz w:val="32"/>
          <w:szCs w:val="32"/>
        </w:rPr>
        <w:t xml:space="preserve"> СЕЛЬСОВЕТ</w:t>
      </w:r>
    </w:p>
    <w:p w:rsidR="00580D7E" w:rsidRPr="00C75448" w:rsidRDefault="00580D7E" w:rsidP="00580D7E">
      <w:pPr>
        <w:pStyle w:val="7"/>
        <w:framePr w:hSpace="180" w:wrap="around" w:vAnchor="text" w:hAnchor="page" w:x="1681" w:y="-1093"/>
        <w:jc w:val="center"/>
        <w:rPr>
          <w:rFonts w:ascii="Arial" w:hAnsi="Arial" w:cs="Arial"/>
          <w:b w:val="0"/>
          <w:sz w:val="32"/>
          <w:szCs w:val="32"/>
        </w:rPr>
      </w:pPr>
      <w:r w:rsidRPr="00C75448">
        <w:rPr>
          <w:rFonts w:ascii="Arial" w:hAnsi="Arial" w:cs="Arial"/>
          <w:sz w:val="32"/>
          <w:szCs w:val="32"/>
        </w:rPr>
        <w:t>АКБУЛАКСКОГО  РАЙОНА</w:t>
      </w:r>
    </w:p>
    <w:p w:rsidR="00580D7E" w:rsidRPr="00C75448" w:rsidRDefault="00580D7E" w:rsidP="00580D7E">
      <w:pPr>
        <w:framePr w:hSpace="180" w:wrap="around" w:vAnchor="text" w:hAnchor="page" w:x="1681" w:y="-1093"/>
        <w:jc w:val="center"/>
        <w:rPr>
          <w:rFonts w:ascii="Arial" w:hAnsi="Arial" w:cs="Arial"/>
          <w:b/>
          <w:sz w:val="32"/>
          <w:szCs w:val="32"/>
        </w:rPr>
      </w:pPr>
      <w:r w:rsidRPr="00C75448">
        <w:rPr>
          <w:rFonts w:ascii="Arial" w:hAnsi="Arial" w:cs="Arial"/>
          <w:b/>
          <w:sz w:val="32"/>
          <w:szCs w:val="32"/>
        </w:rPr>
        <w:t>ОРЕНБУРГСКОЙ ОБЛАСТИ</w:t>
      </w:r>
    </w:p>
    <w:p w:rsidR="00580D7E" w:rsidRPr="00C75448" w:rsidRDefault="00580D7E" w:rsidP="00580D7E">
      <w:pPr>
        <w:framePr w:hSpace="180" w:wrap="around" w:vAnchor="text" w:hAnchor="page" w:x="1681" w:y="-1093"/>
        <w:jc w:val="center"/>
        <w:rPr>
          <w:rFonts w:ascii="Arial" w:hAnsi="Arial" w:cs="Arial"/>
          <w:b/>
          <w:sz w:val="32"/>
          <w:szCs w:val="32"/>
        </w:rPr>
      </w:pPr>
      <w:r>
        <w:rPr>
          <w:rFonts w:ascii="Arial" w:hAnsi="Arial" w:cs="Arial"/>
          <w:b/>
          <w:sz w:val="32"/>
          <w:szCs w:val="32"/>
        </w:rPr>
        <w:t>четвертого</w:t>
      </w:r>
      <w:r w:rsidRPr="00C75448">
        <w:rPr>
          <w:rFonts w:ascii="Arial" w:hAnsi="Arial" w:cs="Arial"/>
          <w:b/>
          <w:sz w:val="32"/>
          <w:szCs w:val="32"/>
        </w:rPr>
        <w:t xml:space="preserve"> созыва</w:t>
      </w:r>
    </w:p>
    <w:p w:rsidR="00580D7E" w:rsidRPr="00C75448" w:rsidRDefault="00580D7E" w:rsidP="00580D7E">
      <w:pPr>
        <w:framePr w:hSpace="180" w:wrap="around" w:vAnchor="text" w:hAnchor="page" w:x="1681" w:y="-1093"/>
        <w:rPr>
          <w:rFonts w:ascii="Arial" w:hAnsi="Arial" w:cs="Arial"/>
          <w:sz w:val="32"/>
          <w:szCs w:val="32"/>
        </w:rPr>
      </w:pPr>
      <w:r w:rsidRPr="00C75448">
        <w:rPr>
          <w:rFonts w:ascii="Arial" w:hAnsi="Arial" w:cs="Arial"/>
          <w:b/>
          <w:sz w:val="32"/>
          <w:szCs w:val="32"/>
        </w:rPr>
        <w:t xml:space="preserve"> </w:t>
      </w:r>
      <w:r w:rsidRPr="00C75448">
        <w:rPr>
          <w:rFonts w:ascii="Arial" w:hAnsi="Arial" w:cs="Arial"/>
          <w:sz w:val="32"/>
          <w:szCs w:val="32"/>
        </w:rPr>
        <w:t xml:space="preserve">                   </w:t>
      </w:r>
    </w:p>
    <w:p w:rsidR="00580D7E" w:rsidRPr="00C75448" w:rsidRDefault="00580D7E" w:rsidP="00580D7E">
      <w:pPr>
        <w:framePr w:hSpace="180" w:wrap="around" w:vAnchor="text" w:hAnchor="page" w:x="1681" w:y="-1093"/>
        <w:jc w:val="center"/>
        <w:rPr>
          <w:rFonts w:ascii="Arial" w:hAnsi="Arial" w:cs="Arial"/>
          <w:b/>
          <w:sz w:val="32"/>
          <w:szCs w:val="32"/>
        </w:rPr>
      </w:pPr>
      <w:r w:rsidRPr="00C75448">
        <w:rPr>
          <w:rFonts w:ascii="Arial" w:hAnsi="Arial" w:cs="Arial"/>
          <w:b/>
          <w:sz w:val="32"/>
          <w:szCs w:val="32"/>
        </w:rPr>
        <w:t>РЕШЕНИЕ</w:t>
      </w:r>
    </w:p>
    <w:p w:rsidR="00580D7E" w:rsidRPr="00580D7E" w:rsidRDefault="00893639" w:rsidP="00580D7E">
      <w:pPr>
        <w:framePr w:hSpace="180" w:wrap="around" w:vAnchor="text" w:hAnchor="page" w:x="1681" w:y="-1093"/>
        <w:jc w:val="both"/>
        <w:rPr>
          <w:rFonts w:ascii="Arial" w:hAnsi="Arial" w:cs="Arial"/>
          <w:b/>
          <w:sz w:val="32"/>
          <w:szCs w:val="32"/>
        </w:rPr>
      </w:pPr>
      <w:r>
        <w:rPr>
          <w:rFonts w:ascii="Arial" w:hAnsi="Arial" w:cs="Arial"/>
          <w:b/>
          <w:sz w:val="32"/>
          <w:szCs w:val="32"/>
        </w:rPr>
        <w:t>05.03.2018</w:t>
      </w:r>
      <w:r w:rsidR="00580D7E" w:rsidRPr="00580D7E">
        <w:rPr>
          <w:rFonts w:ascii="Arial" w:hAnsi="Arial" w:cs="Arial"/>
          <w:b/>
          <w:sz w:val="32"/>
          <w:szCs w:val="32"/>
        </w:rPr>
        <w:t xml:space="preserve">                                                                           № 74</w:t>
      </w:r>
    </w:p>
    <w:p w:rsidR="00580D7E" w:rsidRDefault="00580D7E" w:rsidP="00580D7E">
      <w:pPr>
        <w:framePr w:hSpace="180" w:wrap="around" w:vAnchor="text" w:hAnchor="page" w:x="1681" w:y="-1093"/>
        <w:rPr>
          <w:sz w:val="28"/>
          <w:szCs w:val="28"/>
        </w:rPr>
      </w:pPr>
    </w:p>
    <w:p w:rsidR="00580D7E" w:rsidRDefault="00580D7E" w:rsidP="00580D7E">
      <w:pPr>
        <w:framePr w:hSpace="180" w:wrap="around" w:vAnchor="text" w:hAnchor="page" w:x="1681" w:y="-1093"/>
        <w:jc w:val="both"/>
        <w:rPr>
          <w:sz w:val="28"/>
          <w:szCs w:val="28"/>
        </w:rPr>
      </w:pPr>
      <w:r>
        <w:rPr>
          <w:sz w:val="28"/>
          <w:szCs w:val="28"/>
        </w:rPr>
        <w:t xml:space="preserve">            </w:t>
      </w:r>
    </w:p>
    <w:p w:rsidR="00580D7E" w:rsidRPr="00580D7E" w:rsidRDefault="00580D7E" w:rsidP="00580D7E">
      <w:pPr>
        <w:jc w:val="center"/>
        <w:rPr>
          <w:rFonts w:ascii="Arial" w:hAnsi="Arial" w:cs="Arial"/>
          <w:b/>
          <w:sz w:val="32"/>
          <w:szCs w:val="32"/>
        </w:rPr>
      </w:pPr>
      <w:r w:rsidRPr="00580D7E">
        <w:rPr>
          <w:rFonts w:ascii="Arial" w:hAnsi="Arial" w:cs="Arial"/>
          <w:b/>
          <w:sz w:val="32"/>
          <w:szCs w:val="32"/>
        </w:rPr>
        <w:t xml:space="preserve">О внесении изменений и дополнений </w:t>
      </w:r>
      <w:proofErr w:type="gramStart"/>
      <w:r w:rsidRPr="00580D7E">
        <w:rPr>
          <w:rFonts w:ascii="Arial" w:hAnsi="Arial" w:cs="Arial"/>
          <w:b/>
          <w:sz w:val="32"/>
          <w:szCs w:val="32"/>
        </w:rPr>
        <w:t>в</w:t>
      </w:r>
      <w:proofErr w:type="gramEnd"/>
    </w:p>
    <w:p w:rsidR="00580D7E" w:rsidRPr="00580D7E" w:rsidRDefault="00580D7E" w:rsidP="00580D7E">
      <w:pPr>
        <w:jc w:val="center"/>
        <w:rPr>
          <w:rFonts w:ascii="Arial" w:hAnsi="Arial" w:cs="Arial"/>
          <w:b/>
          <w:sz w:val="32"/>
          <w:szCs w:val="32"/>
        </w:rPr>
      </w:pPr>
      <w:r w:rsidRPr="00580D7E">
        <w:rPr>
          <w:rFonts w:ascii="Arial" w:hAnsi="Arial" w:cs="Arial"/>
          <w:b/>
          <w:sz w:val="32"/>
          <w:szCs w:val="32"/>
        </w:rPr>
        <w:t>решение Совета депутатов от 21.01.2014г.</w:t>
      </w:r>
    </w:p>
    <w:p w:rsidR="00580D7E" w:rsidRPr="00580D7E" w:rsidRDefault="00580D7E" w:rsidP="00580D7E">
      <w:pPr>
        <w:jc w:val="center"/>
        <w:rPr>
          <w:rFonts w:ascii="Arial" w:hAnsi="Arial" w:cs="Arial"/>
          <w:b/>
          <w:sz w:val="32"/>
          <w:szCs w:val="32"/>
        </w:rPr>
      </w:pPr>
      <w:r w:rsidRPr="00580D7E">
        <w:rPr>
          <w:rFonts w:ascii="Arial" w:hAnsi="Arial" w:cs="Arial"/>
          <w:b/>
          <w:sz w:val="32"/>
          <w:szCs w:val="32"/>
        </w:rPr>
        <w:t xml:space="preserve">№ 85 «Об утверждении </w:t>
      </w:r>
      <w:proofErr w:type="gramStart"/>
      <w:r w:rsidRPr="00580D7E">
        <w:rPr>
          <w:rFonts w:ascii="Arial" w:hAnsi="Arial" w:cs="Arial"/>
          <w:b/>
          <w:sz w:val="32"/>
          <w:szCs w:val="32"/>
        </w:rPr>
        <w:t>генерального</w:t>
      </w:r>
      <w:proofErr w:type="gramEnd"/>
    </w:p>
    <w:p w:rsidR="00580D7E" w:rsidRPr="00580D7E" w:rsidRDefault="00580D7E" w:rsidP="00580D7E">
      <w:pPr>
        <w:jc w:val="center"/>
        <w:rPr>
          <w:rFonts w:ascii="Arial" w:hAnsi="Arial" w:cs="Arial"/>
          <w:b/>
          <w:sz w:val="32"/>
          <w:szCs w:val="32"/>
        </w:rPr>
      </w:pPr>
      <w:r w:rsidRPr="00580D7E">
        <w:rPr>
          <w:rFonts w:ascii="Arial" w:hAnsi="Arial" w:cs="Arial"/>
          <w:b/>
          <w:sz w:val="32"/>
          <w:szCs w:val="32"/>
        </w:rPr>
        <w:t>плана и правил землепользования и</w:t>
      </w:r>
    </w:p>
    <w:p w:rsidR="00580D7E" w:rsidRPr="00580D7E" w:rsidRDefault="00580D7E" w:rsidP="00580D7E">
      <w:pPr>
        <w:jc w:val="center"/>
        <w:rPr>
          <w:rFonts w:ascii="Arial" w:hAnsi="Arial" w:cs="Arial"/>
          <w:b/>
          <w:sz w:val="32"/>
          <w:szCs w:val="32"/>
        </w:rPr>
      </w:pPr>
      <w:r w:rsidRPr="00580D7E">
        <w:rPr>
          <w:rFonts w:ascii="Arial" w:hAnsi="Arial" w:cs="Arial"/>
          <w:b/>
          <w:sz w:val="32"/>
          <w:szCs w:val="32"/>
        </w:rPr>
        <w:t>застройки муниципального образования</w:t>
      </w:r>
    </w:p>
    <w:p w:rsidR="00580D7E" w:rsidRPr="00580D7E" w:rsidRDefault="00580D7E" w:rsidP="00580D7E">
      <w:pPr>
        <w:jc w:val="center"/>
        <w:rPr>
          <w:rFonts w:ascii="Arial" w:hAnsi="Arial" w:cs="Arial"/>
          <w:b/>
          <w:sz w:val="32"/>
          <w:szCs w:val="32"/>
        </w:rPr>
      </w:pPr>
      <w:r w:rsidRPr="00580D7E">
        <w:rPr>
          <w:rFonts w:ascii="Arial" w:hAnsi="Arial" w:cs="Arial"/>
          <w:b/>
          <w:sz w:val="32"/>
          <w:szCs w:val="32"/>
        </w:rPr>
        <w:t xml:space="preserve">Васильевский сельсовет </w:t>
      </w:r>
      <w:proofErr w:type="spellStart"/>
      <w:r w:rsidRPr="00580D7E">
        <w:rPr>
          <w:rFonts w:ascii="Arial" w:hAnsi="Arial" w:cs="Arial"/>
          <w:b/>
          <w:sz w:val="32"/>
          <w:szCs w:val="32"/>
        </w:rPr>
        <w:t>Акбулакского</w:t>
      </w:r>
      <w:proofErr w:type="spellEnd"/>
    </w:p>
    <w:p w:rsidR="00580D7E" w:rsidRPr="00580D7E" w:rsidRDefault="00580D7E" w:rsidP="00580D7E">
      <w:pPr>
        <w:jc w:val="center"/>
        <w:rPr>
          <w:rFonts w:ascii="Arial" w:hAnsi="Arial" w:cs="Arial"/>
          <w:b/>
          <w:sz w:val="32"/>
          <w:szCs w:val="32"/>
        </w:rPr>
      </w:pPr>
      <w:r w:rsidRPr="00580D7E">
        <w:rPr>
          <w:rFonts w:ascii="Arial" w:hAnsi="Arial" w:cs="Arial"/>
          <w:b/>
          <w:sz w:val="32"/>
          <w:szCs w:val="32"/>
        </w:rPr>
        <w:t>района Оренбургской области»</w:t>
      </w:r>
    </w:p>
    <w:p w:rsidR="00580D7E" w:rsidRPr="00580D7E" w:rsidRDefault="00580D7E" w:rsidP="00580D7E">
      <w:pPr>
        <w:jc w:val="center"/>
        <w:rPr>
          <w:rFonts w:ascii="Arial" w:hAnsi="Arial" w:cs="Arial"/>
          <w:b/>
          <w:sz w:val="32"/>
          <w:szCs w:val="32"/>
        </w:rPr>
      </w:pPr>
    </w:p>
    <w:p w:rsidR="00580D7E" w:rsidRPr="00580D7E" w:rsidRDefault="00580D7E" w:rsidP="00580D7E">
      <w:pPr>
        <w:rPr>
          <w:rFonts w:ascii="Arial" w:hAnsi="Arial" w:cs="Arial"/>
        </w:rPr>
      </w:pPr>
    </w:p>
    <w:p w:rsidR="00580D7E" w:rsidRPr="00580D7E" w:rsidRDefault="00580D7E" w:rsidP="00580D7E">
      <w:pPr>
        <w:widowControl w:val="0"/>
        <w:tabs>
          <w:tab w:val="left" w:pos="993"/>
        </w:tabs>
        <w:jc w:val="both"/>
        <w:rPr>
          <w:rFonts w:ascii="Arial" w:eastAsia="Arial Unicode MS" w:hAnsi="Arial" w:cs="Arial"/>
          <w:color w:val="000000"/>
          <w:lang w:bidi="ru-RU"/>
        </w:rPr>
      </w:pPr>
      <w:r w:rsidRPr="00580D7E">
        <w:rPr>
          <w:rFonts w:ascii="Arial" w:hAnsi="Arial" w:cs="Arial"/>
        </w:rPr>
        <w:t xml:space="preserve">             </w:t>
      </w:r>
      <w:proofErr w:type="gramStart"/>
      <w:r w:rsidRPr="00580D7E">
        <w:rPr>
          <w:rFonts w:ascii="Arial" w:hAnsi="Arial" w:cs="Arial"/>
        </w:rPr>
        <w:t xml:space="preserve">В соответствии со ст. </w:t>
      </w:r>
      <w:r w:rsidRPr="00580D7E">
        <w:rPr>
          <w:rFonts w:ascii="Arial" w:eastAsia="Arial Unicode MS" w:hAnsi="Arial" w:cs="Arial"/>
          <w:color w:val="000000"/>
          <w:lang w:bidi="ru-RU"/>
        </w:rPr>
        <w:t xml:space="preserve">30-40 </w:t>
      </w:r>
      <w:proofErr w:type="spellStart"/>
      <w:r w:rsidRPr="00580D7E">
        <w:rPr>
          <w:rFonts w:ascii="Arial" w:eastAsia="Arial Unicode MS" w:hAnsi="Arial" w:cs="Arial"/>
          <w:color w:val="000000"/>
          <w:lang w:bidi="ru-RU"/>
        </w:rPr>
        <w:t>ГрК</w:t>
      </w:r>
      <w:proofErr w:type="spellEnd"/>
      <w:r w:rsidRPr="00580D7E">
        <w:rPr>
          <w:rFonts w:ascii="Arial" w:eastAsia="Arial Unicode MS" w:hAnsi="Arial" w:cs="Arial"/>
          <w:color w:val="000000"/>
          <w:lang w:bidi="ru-RU"/>
        </w:rPr>
        <w:t xml:space="preserve"> РФ (в редакции Федерального закона от 3 июля 2016 № 373-ФЗ "О внесении изменений в Градостроительный кодекс Российской Федерации...") в части полноты </w:t>
      </w:r>
      <w:r w:rsidRPr="00580D7E">
        <w:rPr>
          <w:rFonts w:ascii="Arial" w:eastAsia="Arial Unicode MS" w:hAnsi="Arial" w:cs="Arial"/>
          <w:bCs/>
          <w:color w:val="000000"/>
          <w:lang w:bidi="ru-RU"/>
        </w:rPr>
        <w:t>предусмотренных</w:t>
      </w:r>
      <w:r w:rsidRPr="00580D7E">
        <w:rPr>
          <w:rFonts w:ascii="Arial" w:eastAsia="Arial Unicode MS" w:hAnsi="Arial" w:cs="Arial"/>
          <w:b/>
          <w:bCs/>
          <w:color w:val="000000"/>
          <w:lang w:bidi="ru-RU"/>
        </w:rPr>
        <w:t xml:space="preserve"> </w:t>
      </w:r>
      <w:r w:rsidRPr="00580D7E">
        <w:rPr>
          <w:rFonts w:ascii="Arial" w:eastAsia="Arial Unicode MS" w:hAnsi="Arial" w:cs="Arial"/>
          <w:color w:val="000000"/>
          <w:lang w:bidi="ru-RU"/>
        </w:rPr>
        <w:t>ПЗЗ сведений и соответствия текстовой части ПЗЗ картам градостроительного зонирования</w:t>
      </w:r>
      <w:r w:rsidRPr="00580D7E">
        <w:rPr>
          <w:rFonts w:ascii="Arial" w:hAnsi="Arial" w:cs="Arial"/>
        </w:rPr>
        <w:t>,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Васильевский сельсовет, на основании</w:t>
      </w:r>
      <w:proofErr w:type="gramEnd"/>
      <w:r w:rsidRPr="00580D7E">
        <w:rPr>
          <w:rFonts w:ascii="Arial" w:hAnsi="Arial" w:cs="Arial"/>
        </w:rPr>
        <w:t xml:space="preserve"> протокола и итогового документа публичных слушаний по проекту внесения изменений в правила землепользования и застройки МО Мичуринский сельсовет, Совет депутатов муниципального образования Васильевский сельсовет  </w:t>
      </w:r>
      <w:r w:rsidRPr="00580D7E">
        <w:rPr>
          <w:rFonts w:ascii="Arial" w:eastAsia="Arial Unicode MS" w:hAnsi="Arial" w:cs="Arial"/>
          <w:color w:val="000000"/>
          <w:lang w:bidi="ru-RU"/>
        </w:rPr>
        <w:t xml:space="preserve"> </w:t>
      </w:r>
    </w:p>
    <w:p w:rsidR="00580D7E" w:rsidRPr="00580D7E" w:rsidRDefault="00580D7E" w:rsidP="00580D7E">
      <w:pPr>
        <w:widowControl w:val="0"/>
        <w:tabs>
          <w:tab w:val="left" w:pos="993"/>
        </w:tabs>
        <w:jc w:val="both"/>
        <w:rPr>
          <w:rFonts w:ascii="Arial" w:eastAsia="Arial Unicode MS" w:hAnsi="Arial" w:cs="Arial"/>
          <w:color w:val="000000"/>
          <w:lang w:bidi="ru-RU"/>
        </w:rPr>
      </w:pPr>
      <w:r w:rsidRPr="00580D7E">
        <w:rPr>
          <w:rFonts w:ascii="Arial" w:hAnsi="Arial" w:cs="Arial"/>
        </w:rPr>
        <w:t>РЕШИЛ:</w:t>
      </w:r>
    </w:p>
    <w:p w:rsidR="00580D7E" w:rsidRPr="00580D7E" w:rsidRDefault="00580D7E" w:rsidP="00580D7E">
      <w:pPr>
        <w:jc w:val="both"/>
        <w:rPr>
          <w:rFonts w:ascii="Arial" w:hAnsi="Arial" w:cs="Arial"/>
        </w:rPr>
      </w:pPr>
    </w:p>
    <w:p w:rsidR="00580D7E" w:rsidRPr="00580D7E" w:rsidRDefault="00580D7E" w:rsidP="00580D7E">
      <w:pPr>
        <w:jc w:val="both"/>
        <w:rPr>
          <w:rFonts w:ascii="Arial" w:hAnsi="Arial" w:cs="Arial"/>
        </w:rPr>
      </w:pPr>
      <w:r w:rsidRPr="00580D7E">
        <w:rPr>
          <w:rFonts w:ascii="Arial" w:hAnsi="Arial" w:cs="Arial"/>
        </w:rPr>
        <w:t xml:space="preserve">        1. Внести изменения и дополнения в Правила землепользования и застройки муниципального образования Васильевский сельсовет, утвержденные    решением Совета депутатов от 21.01.2014г.  № 85 «Об утверждении генерального плана и правил землепользования и застройки муниципального образования Васильевский сельсовет </w:t>
      </w:r>
      <w:proofErr w:type="spellStart"/>
      <w:r w:rsidRPr="00580D7E">
        <w:rPr>
          <w:rFonts w:ascii="Arial" w:hAnsi="Arial" w:cs="Arial"/>
        </w:rPr>
        <w:t>Акбулакского</w:t>
      </w:r>
      <w:proofErr w:type="spellEnd"/>
      <w:r w:rsidRPr="00580D7E">
        <w:rPr>
          <w:rFonts w:ascii="Arial" w:hAnsi="Arial" w:cs="Arial"/>
        </w:rPr>
        <w:t xml:space="preserve"> района Оренбургской области», согласно приложению.</w:t>
      </w:r>
    </w:p>
    <w:p w:rsidR="00580D7E" w:rsidRPr="00580D7E" w:rsidRDefault="00580D7E" w:rsidP="00580D7E">
      <w:pPr>
        <w:jc w:val="both"/>
        <w:rPr>
          <w:rFonts w:ascii="Arial" w:hAnsi="Arial" w:cs="Arial"/>
        </w:rPr>
      </w:pPr>
      <w:r w:rsidRPr="00580D7E">
        <w:rPr>
          <w:rFonts w:ascii="Arial" w:hAnsi="Arial" w:cs="Arial"/>
        </w:rPr>
        <w:t xml:space="preserve">        2. Направить настоящее решение, протокол, заключение о публичных слушаниях, правила землепользования и застройки с внесенными изменениями в администрацию муниципального образования </w:t>
      </w:r>
      <w:proofErr w:type="spellStart"/>
      <w:r w:rsidRPr="00580D7E">
        <w:rPr>
          <w:rFonts w:ascii="Arial" w:hAnsi="Arial" w:cs="Arial"/>
        </w:rPr>
        <w:t>Акбулакский</w:t>
      </w:r>
      <w:proofErr w:type="spellEnd"/>
      <w:r w:rsidRPr="00580D7E">
        <w:rPr>
          <w:rFonts w:ascii="Arial" w:hAnsi="Arial" w:cs="Arial"/>
        </w:rPr>
        <w:t xml:space="preserve"> район </w:t>
      </w:r>
      <w:proofErr w:type="spellStart"/>
      <w:r w:rsidRPr="00580D7E">
        <w:rPr>
          <w:rFonts w:ascii="Arial" w:hAnsi="Arial" w:cs="Arial"/>
        </w:rPr>
        <w:t>Акбулакского</w:t>
      </w:r>
      <w:proofErr w:type="spellEnd"/>
      <w:r w:rsidRPr="00580D7E">
        <w:rPr>
          <w:rFonts w:ascii="Arial" w:hAnsi="Arial" w:cs="Arial"/>
        </w:rPr>
        <w:t xml:space="preserve"> района Оренбургской области.                                               </w:t>
      </w:r>
    </w:p>
    <w:p w:rsidR="00580D7E" w:rsidRPr="00580D7E" w:rsidRDefault="00580D7E" w:rsidP="00580D7E">
      <w:pPr>
        <w:widowControl w:val="0"/>
        <w:tabs>
          <w:tab w:val="left" w:pos="1308"/>
        </w:tabs>
        <w:spacing w:line="302" w:lineRule="exact"/>
        <w:jc w:val="both"/>
        <w:rPr>
          <w:rFonts w:ascii="Arial" w:hAnsi="Arial" w:cs="Arial"/>
        </w:rPr>
      </w:pPr>
      <w:r w:rsidRPr="00580D7E">
        <w:rPr>
          <w:rFonts w:ascii="Arial" w:hAnsi="Arial" w:cs="Arial"/>
        </w:rPr>
        <w:t xml:space="preserve">        3.</w:t>
      </w:r>
      <w:r w:rsidRPr="00580D7E">
        <w:rPr>
          <w:rFonts w:ascii="Arial" w:eastAsia="Arial Unicode MS" w:hAnsi="Arial" w:cs="Arial"/>
          <w:color w:val="000000"/>
          <w:lang w:bidi="ru-RU"/>
        </w:rPr>
        <w:t xml:space="preserve"> В соответствии с ч. 15 ст. 31, ч. 3, 3.1. ст. 32 </w:t>
      </w:r>
      <w:proofErr w:type="spellStart"/>
      <w:r w:rsidRPr="00580D7E">
        <w:rPr>
          <w:rFonts w:ascii="Arial" w:eastAsia="Arial Unicode MS" w:hAnsi="Arial" w:cs="Arial"/>
          <w:color w:val="000000"/>
          <w:lang w:bidi="ru-RU"/>
        </w:rPr>
        <w:t>ГрК</w:t>
      </w:r>
      <w:proofErr w:type="spellEnd"/>
      <w:r w:rsidRPr="00580D7E">
        <w:rPr>
          <w:rFonts w:ascii="Arial" w:eastAsia="Arial Unicode MS" w:hAnsi="Arial" w:cs="Arial"/>
          <w:color w:val="000000"/>
          <w:lang w:bidi="ru-RU"/>
        </w:rPr>
        <w:t xml:space="preserve"> РФ обеспечить опубликование в ФГИС </w:t>
      </w:r>
      <w:proofErr w:type="gramStart"/>
      <w:r w:rsidRPr="00580D7E">
        <w:rPr>
          <w:rFonts w:ascii="Arial" w:eastAsia="Arial Unicode MS" w:hAnsi="Arial" w:cs="Arial"/>
          <w:color w:val="000000"/>
          <w:lang w:val="en-US" w:eastAsia="en-US" w:bidi="en-US"/>
        </w:rPr>
        <w:t>T</w:t>
      </w:r>
      <w:proofErr w:type="gramEnd"/>
      <w:r w:rsidRPr="00580D7E">
        <w:rPr>
          <w:rFonts w:ascii="Arial" w:eastAsia="Arial Unicode MS" w:hAnsi="Arial" w:cs="Arial"/>
          <w:color w:val="000000"/>
          <w:lang w:eastAsia="en-US" w:bidi="en-US"/>
        </w:rPr>
        <w:t xml:space="preserve">П </w:t>
      </w:r>
      <w:r w:rsidRPr="00580D7E">
        <w:rPr>
          <w:rFonts w:ascii="Arial" w:eastAsia="Arial Unicode MS" w:hAnsi="Arial" w:cs="Arial"/>
          <w:color w:val="000000"/>
          <w:lang w:bidi="ru-RU"/>
        </w:rPr>
        <w:t>и на официальных сайтах органов местного самоуправления в сети «Интернет» в разделе «Градостроительная деятельность»</w:t>
      </w:r>
      <w:r w:rsidRPr="00580D7E">
        <w:rPr>
          <w:rFonts w:ascii="Arial" w:hAnsi="Arial" w:cs="Arial"/>
        </w:rPr>
        <w:t xml:space="preserve"> </w:t>
      </w:r>
    </w:p>
    <w:p w:rsidR="00580D7E" w:rsidRPr="00580D7E" w:rsidRDefault="00580D7E" w:rsidP="00580D7E">
      <w:pPr>
        <w:widowControl w:val="0"/>
        <w:tabs>
          <w:tab w:val="left" w:pos="1308"/>
        </w:tabs>
        <w:spacing w:line="302" w:lineRule="exact"/>
        <w:jc w:val="both"/>
        <w:rPr>
          <w:rFonts w:ascii="Arial" w:eastAsia="Arial Unicode MS" w:hAnsi="Arial" w:cs="Arial"/>
          <w:color w:val="000000"/>
          <w:lang w:bidi="ru-RU"/>
        </w:rPr>
      </w:pPr>
      <w:r w:rsidRPr="00580D7E">
        <w:rPr>
          <w:rFonts w:ascii="Arial" w:eastAsia="Arial Unicode MS" w:hAnsi="Arial" w:cs="Arial"/>
          <w:color w:val="000000"/>
          <w:lang w:bidi="ru-RU"/>
        </w:rPr>
        <w:t>- протокол публичных слушаний по проекту ПЗЗ (внесения изменений в ПЗЗ);</w:t>
      </w:r>
    </w:p>
    <w:p w:rsidR="00580D7E" w:rsidRPr="00580D7E" w:rsidRDefault="00580D7E" w:rsidP="00580D7E">
      <w:pPr>
        <w:widowControl w:val="0"/>
        <w:tabs>
          <w:tab w:val="left" w:pos="1308"/>
        </w:tabs>
        <w:spacing w:line="302" w:lineRule="exact"/>
        <w:jc w:val="both"/>
        <w:rPr>
          <w:rFonts w:ascii="Arial" w:eastAsia="Arial Unicode MS" w:hAnsi="Arial" w:cs="Arial"/>
          <w:color w:val="000000"/>
          <w:lang w:bidi="ru-RU"/>
        </w:rPr>
      </w:pPr>
      <w:r w:rsidRPr="00580D7E">
        <w:rPr>
          <w:rFonts w:ascii="Arial" w:eastAsia="Arial Unicode MS" w:hAnsi="Arial" w:cs="Arial"/>
          <w:color w:val="000000"/>
          <w:lang w:bidi="ru-RU"/>
        </w:rPr>
        <w:t>- заключение о результатах публичных слушаний по проекту ПЗЗ (внесения изменений в ПЗЗ);</w:t>
      </w:r>
    </w:p>
    <w:p w:rsidR="00580D7E" w:rsidRPr="00580D7E" w:rsidRDefault="00580D7E" w:rsidP="00580D7E">
      <w:pPr>
        <w:widowControl w:val="0"/>
        <w:tabs>
          <w:tab w:val="left" w:pos="1308"/>
        </w:tabs>
        <w:spacing w:line="302" w:lineRule="exact"/>
        <w:jc w:val="both"/>
        <w:rPr>
          <w:rFonts w:ascii="Arial" w:eastAsia="Arial Unicode MS" w:hAnsi="Arial" w:cs="Arial"/>
          <w:color w:val="000000"/>
          <w:lang w:bidi="ru-RU"/>
        </w:rPr>
      </w:pPr>
      <w:r w:rsidRPr="00580D7E">
        <w:rPr>
          <w:rFonts w:ascii="Arial" w:eastAsia="Arial Unicode MS" w:hAnsi="Arial" w:cs="Arial"/>
          <w:color w:val="000000"/>
          <w:lang w:bidi="ru-RU"/>
        </w:rPr>
        <w:t xml:space="preserve">- текстовой части ПЗЗ, карт градостроительного зонирования и карт с особыми условиями использования территорий в формате </w:t>
      </w:r>
      <w:r w:rsidRPr="00580D7E">
        <w:rPr>
          <w:rFonts w:ascii="Arial" w:eastAsia="Arial Unicode MS" w:hAnsi="Arial" w:cs="Arial"/>
          <w:color w:val="000000"/>
          <w:lang w:eastAsia="en-US" w:bidi="en-US"/>
        </w:rPr>
        <w:t>.</w:t>
      </w:r>
      <w:r w:rsidRPr="00580D7E">
        <w:rPr>
          <w:rFonts w:ascii="Arial" w:eastAsia="Arial Unicode MS" w:hAnsi="Arial" w:cs="Arial"/>
          <w:color w:val="000000"/>
          <w:lang w:val="en-US" w:eastAsia="en-US" w:bidi="en-US"/>
        </w:rPr>
        <w:t>jpg</w:t>
      </w:r>
      <w:r w:rsidRPr="00580D7E">
        <w:rPr>
          <w:rFonts w:ascii="Arial" w:eastAsia="Arial Unicode MS" w:hAnsi="Arial" w:cs="Arial"/>
          <w:color w:val="000000"/>
          <w:lang w:eastAsia="en-US" w:bidi="en-US"/>
        </w:rPr>
        <w:t xml:space="preserve"> </w:t>
      </w:r>
      <w:r w:rsidRPr="00580D7E">
        <w:rPr>
          <w:rFonts w:ascii="Arial" w:eastAsia="Arial Unicode MS" w:hAnsi="Arial" w:cs="Arial"/>
          <w:color w:val="000000"/>
          <w:lang w:bidi="ru-RU"/>
        </w:rPr>
        <w:t xml:space="preserve">в актуализированной </w:t>
      </w:r>
      <w:r w:rsidRPr="00580D7E">
        <w:rPr>
          <w:rFonts w:ascii="Arial" w:eastAsia="Arial Unicode MS" w:hAnsi="Arial" w:cs="Arial"/>
          <w:color w:val="000000"/>
          <w:lang w:bidi="ru-RU"/>
        </w:rPr>
        <w:lastRenderedPageBreak/>
        <w:t>редакции (с учетом всех осуществленных в установленном порядке изменений).</w:t>
      </w:r>
    </w:p>
    <w:p w:rsidR="00580D7E" w:rsidRPr="00580D7E" w:rsidRDefault="00580D7E" w:rsidP="00580D7E">
      <w:pPr>
        <w:jc w:val="both"/>
        <w:rPr>
          <w:rFonts w:ascii="Arial" w:hAnsi="Arial" w:cs="Arial"/>
        </w:rPr>
      </w:pPr>
      <w:r w:rsidRPr="00580D7E">
        <w:rPr>
          <w:rFonts w:ascii="Arial" w:hAnsi="Arial" w:cs="Arial"/>
        </w:rPr>
        <w:t xml:space="preserve">       4.  Решение вступает в силу со дня его подписания и опубликования на официальном сайте.</w:t>
      </w:r>
    </w:p>
    <w:p w:rsidR="00580D7E" w:rsidRPr="00580D7E" w:rsidRDefault="00580D7E" w:rsidP="00580D7E">
      <w:pPr>
        <w:jc w:val="both"/>
        <w:rPr>
          <w:rFonts w:ascii="Arial" w:hAnsi="Arial" w:cs="Arial"/>
        </w:rPr>
      </w:pPr>
      <w:r w:rsidRPr="00580D7E">
        <w:rPr>
          <w:rFonts w:ascii="Arial" w:hAnsi="Arial" w:cs="Arial"/>
        </w:rPr>
        <w:t xml:space="preserve">       5.  </w:t>
      </w:r>
      <w:proofErr w:type="gramStart"/>
      <w:r w:rsidRPr="00580D7E">
        <w:rPr>
          <w:rFonts w:ascii="Arial" w:hAnsi="Arial" w:cs="Arial"/>
        </w:rPr>
        <w:t>Контроль за</w:t>
      </w:r>
      <w:proofErr w:type="gramEnd"/>
      <w:r w:rsidRPr="00580D7E">
        <w:rPr>
          <w:rFonts w:ascii="Arial" w:hAnsi="Arial" w:cs="Arial"/>
        </w:rPr>
        <w:t xml:space="preserve"> исполнением настоящего  решения оставляю за собой.</w:t>
      </w:r>
    </w:p>
    <w:p w:rsidR="00580D7E" w:rsidRPr="00580D7E" w:rsidRDefault="00580D7E" w:rsidP="00580D7E">
      <w:pPr>
        <w:jc w:val="both"/>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r w:rsidRPr="00580D7E">
        <w:rPr>
          <w:rFonts w:ascii="Arial" w:hAnsi="Arial" w:cs="Arial"/>
        </w:rPr>
        <w:t xml:space="preserve">Глава муниципального образования                                                   П.И. Гуляев                        </w:t>
      </w:r>
    </w:p>
    <w:p w:rsidR="00580D7E" w:rsidRPr="00580D7E" w:rsidRDefault="00580D7E" w:rsidP="00580D7E">
      <w:pPr>
        <w:rPr>
          <w:rFonts w:ascii="Arial" w:hAnsi="Arial" w:cs="Arial"/>
        </w:rPr>
      </w:pPr>
    </w:p>
    <w:p w:rsidR="00580D7E" w:rsidRPr="00580D7E" w:rsidRDefault="00580D7E" w:rsidP="00580D7E">
      <w:pPr>
        <w:rPr>
          <w:rFonts w:ascii="Arial" w:hAnsi="Arial" w:cs="Arial"/>
          <w:b/>
        </w:rPr>
      </w:pPr>
    </w:p>
    <w:p w:rsidR="00580D7E" w:rsidRPr="00580D7E" w:rsidRDefault="00580D7E" w:rsidP="00580D7E">
      <w:pPr>
        <w:rPr>
          <w:rFonts w:ascii="Arial" w:hAnsi="Arial" w:cs="Arial"/>
        </w:rPr>
      </w:pPr>
    </w:p>
    <w:p w:rsidR="00580D7E" w:rsidRDefault="00580D7E" w:rsidP="00580D7E">
      <w:pPr>
        <w:rPr>
          <w:rFonts w:ascii="Arial" w:hAnsi="Arial" w:cs="Arial"/>
        </w:rPr>
      </w:pPr>
    </w:p>
    <w:p w:rsidR="00580D7E" w:rsidRDefault="00580D7E" w:rsidP="00580D7E">
      <w:pPr>
        <w:rPr>
          <w:rFonts w:ascii="Arial" w:hAnsi="Arial" w:cs="Arial"/>
        </w:rPr>
      </w:pPr>
    </w:p>
    <w:p w:rsidR="00580D7E" w:rsidRDefault="00580D7E" w:rsidP="00580D7E">
      <w:pPr>
        <w:rPr>
          <w:rFonts w:ascii="Arial" w:hAnsi="Arial" w:cs="Arial"/>
        </w:rPr>
      </w:pPr>
    </w:p>
    <w:p w:rsidR="00580D7E" w:rsidRDefault="00580D7E" w:rsidP="00580D7E">
      <w:pPr>
        <w:rPr>
          <w:rFonts w:ascii="Arial" w:hAnsi="Arial" w:cs="Arial"/>
        </w:rPr>
      </w:pPr>
    </w:p>
    <w:p w:rsidR="00580D7E" w:rsidRPr="00580D7E" w:rsidRDefault="00580D7E" w:rsidP="00580D7E">
      <w:pPr>
        <w:rPr>
          <w:rFonts w:ascii="Arial" w:hAnsi="Arial" w:cs="Arial"/>
        </w:rPr>
      </w:pPr>
      <w:r w:rsidRPr="00580D7E">
        <w:rPr>
          <w:rFonts w:ascii="Arial" w:hAnsi="Arial" w:cs="Arial"/>
        </w:rPr>
        <w:t>Разослано: Администрация района, прокуратура, в дело</w:t>
      </w: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580D7E" w:rsidRPr="00580D7E" w:rsidRDefault="00580D7E" w:rsidP="00580D7E">
      <w:pPr>
        <w:rPr>
          <w:rFonts w:ascii="Arial" w:hAnsi="Arial" w:cs="Arial"/>
        </w:rPr>
      </w:pPr>
    </w:p>
    <w:p w:rsidR="009D2F1E"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Default="006B207D"/>
    <w:p w:rsidR="006B207D" w:rsidRPr="006B207D" w:rsidRDefault="006B207D" w:rsidP="006B207D">
      <w:pPr>
        <w:jc w:val="right"/>
        <w:rPr>
          <w:rFonts w:ascii="Arial" w:hAnsi="Arial" w:cs="Arial"/>
          <w:b/>
          <w:sz w:val="32"/>
          <w:szCs w:val="32"/>
        </w:rPr>
      </w:pPr>
      <w:r w:rsidRPr="006B207D">
        <w:rPr>
          <w:rFonts w:ascii="Arial" w:hAnsi="Arial" w:cs="Arial"/>
          <w:b/>
          <w:sz w:val="32"/>
          <w:szCs w:val="32"/>
        </w:rPr>
        <w:lastRenderedPageBreak/>
        <w:t xml:space="preserve">                                                             Приложение: </w:t>
      </w:r>
    </w:p>
    <w:p w:rsidR="006B207D" w:rsidRDefault="006B207D" w:rsidP="006B207D">
      <w:pPr>
        <w:jc w:val="right"/>
        <w:rPr>
          <w:rFonts w:ascii="Arial" w:hAnsi="Arial" w:cs="Arial"/>
          <w:b/>
          <w:sz w:val="32"/>
          <w:szCs w:val="32"/>
          <w:u w:val="single"/>
        </w:rPr>
      </w:pPr>
      <w:r w:rsidRPr="006B207D">
        <w:rPr>
          <w:rFonts w:ascii="Arial" w:hAnsi="Arial" w:cs="Arial"/>
          <w:b/>
          <w:sz w:val="32"/>
          <w:szCs w:val="32"/>
        </w:rPr>
        <w:t xml:space="preserve">Проект внесения изменений и                                                                                         дополнений в правила землепользования                                                                                    и застройки муниципального                                                                                               образования Васильевский сельсовет                                                                                </w:t>
      </w:r>
      <w:proofErr w:type="spellStart"/>
      <w:r w:rsidRPr="006B207D">
        <w:rPr>
          <w:rFonts w:ascii="Arial" w:hAnsi="Arial" w:cs="Arial"/>
          <w:b/>
          <w:sz w:val="32"/>
          <w:szCs w:val="32"/>
        </w:rPr>
        <w:t>Акбулакского</w:t>
      </w:r>
      <w:proofErr w:type="spellEnd"/>
      <w:r w:rsidRPr="006B207D">
        <w:rPr>
          <w:rFonts w:ascii="Arial" w:hAnsi="Arial" w:cs="Arial"/>
          <w:b/>
          <w:sz w:val="32"/>
          <w:szCs w:val="32"/>
        </w:rPr>
        <w:t xml:space="preserve"> района                                                                                                               Оренбургской области                                                                                                                       (далее Градостроительной регламент)                                                                         утвержденные решением                                                                                                                                                                                                                                                                                                                                                                                                                                                                                        Совета депутатов от </w:t>
      </w:r>
      <w:r w:rsidRPr="006B207D">
        <w:rPr>
          <w:rFonts w:ascii="Arial" w:hAnsi="Arial" w:cs="Arial"/>
          <w:b/>
          <w:sz w:val="32"/>
          <w:szCs w:val="32"/>
          <w:u w:val="single"/>
        </w:rPr>
        <w:t xml:space="preserve">05.03.2018 </w:t>
      </w:r>
      <w:r w:rsidRPr="006B207D">
        <w:rPr>
          <w:rFonts w:ascii="Arial" w:hAnsi="Arial" w:cs="Arial"/>
          <w:b/>
          <w:sz w:val="32"/>
          <w:szCs w:val="32"/>
        </w:rPr>
        <w:t xml:space="preserve">№ </w:t>
      </w:r>
      <w:bookmarkStart w:id="0" w:name="_GoBack"/>
      <w:bookmarkEnd w:id="0"/>
      <w:r w:rsidRPr="006B207D">
        <w:rPr>
          <w:rFonts w:ascii="Arial" w:hAnsi="Arial" w:cs="Arial"/>
          <w:b/>
          <w:sz w:val="32"/>
          <w:szCs w:val="32"/>
          <w:u w:val="single"/>
        </w:rPr>
        <w:t>74</w:t>
      </w:r>
    </w:p>
    <w:p w:rsidR="006B207D" w:rsidRPr="006B207D" w:rsidRDefault="006B207D" w:rsidP="006B207D">
      <w:pPr>
        <w:jc w:val="right"/>
        <w:rPr>
          <w:rFonts w:ascii="Arial" w:hAnsi="Arial" w:cs="Arial"/>
          <w:b/>
          <w:sz w:val="32"/>
          <w:szCs w:val="32"/>
          <w:u w:val="single"/>
        </w:rPr>
      </w:pPr>
    </w:p>
    <w:p w:rsidR="006B207D" w:rsidRPr="006B207D" w:rsidRDefault="006B207D" w:rsidP="006B207D">
      <w:pPr>
        <w:jc w:val="right"/>
        <w:rPr>
          <w:rFonts w:ascii="Arial" w:hAnsi="Arial" w:cs="Arial"/>
          <w:b/>
          <w:sz w:val="32"/>
          <w:szCs w:val="32"/>
          <w:u w:val="single"/>
        </w:rPr>
      </w:pPr>
    </w:p>
    <w:p w:rsidR="006B207D" w:rsidRPr="006B207D" w:rsidRDefault="006B207D" w:rsidP="006B207D">
      <w:pPr>
        <w:shd w:val="clear" w:color="auto" w:fill="FFFFFF"/>
        <w:spacing w:before="80"/>
        <w:rPr>
          <w:rFonts w:ascii="Arial" w:hAnsi="Arial" w:cs="Arial"/>
          <w:b/>
          <w:bCs/>
        </w:rPr>
      </w:pPr>
      <w:bookmarkStart w:id="1" w:name="_Toc465672333"/>
      <w:r w:rsidRPr="006B207D">
        <w:rPr>
          <w:rFonts w:ascii="Arial" w:hAnsi="Arial" w:cs="Arial"/>
          <w:b/>
          <w:bCs/>
        </w:rPr>
        <w:t>Дополнить статьей 38.1 Изменение одного вида на другой вид разрешенного использования земельных участков и иных объектов недвижимости</w:t>
      </w:r>
    </w:p>
    <w:p w:rsidR="006B207D" w:rsidRPr="006B207D" w:rsidRDefault="006B207D" w:rsidP="006B207D">
      <w:pPr>
        <w:spacing w:before="80"/>
        <w:rPr>
          <w:rFonts w:ascii="Arial" w:hAnsi="Arial" w:cs="Arial"/>
          <w:snapToGrid w:val="0"/>
        </w:rPr>
      </w:pPr>
      <w:r w:rsidRPr="006B207D">
        <w:rPr>
          <w:rFonts w:ascii="Arial" w:hAnsi="Arial" w:cs="Arial"/>
          <w:snapToGrid w:val="0"/>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6B207D">
        <w:rPr>
          <w:rFonts w:ascii="Arial" w:hAnsi="Arial" w:cs="Arial"/>
        </w:rPr>
        <w:t>муниципального образования Васильевский сельсовет (</w:t>
      </w:r>
      <w:proofErr w:type="spellStart"/>
      <w:r w:rsidRPr="006B207D">
        <w:rPr>
          <w:rFonts w:ascii="Arial" w:hAnsi="Arial" w:cs="Arial"/>
        </w:rPr>
        <w:t>Акбулакский</w:t>
      </w:r>
      <w:proofErr w:type="spellEnd"/>
      <w:r w:rsidRPr="006B207D">
        <w:rPr>
          <w:rFonts w:ascii="Arial" w:hAnsi="Arial" w:cs="Arial"/>
        </w:rPr>
        <w:t xml:space="preserve"> район при делегировании полномочий)</w:t>
      </w:r>
      <w:r w:rsidRPr="006B207D">
        <w:rPr>
          <w:rFonts w:ascii="Arial" w:hAnsi="Arial" w:cs="Arial"/>
          <w:snapToGrid w:val="0"/>
        </w:rPr>
        <w:t xml:space="preserve">. </w:t>
      </w:r>
    </w:p>
    <w:p w:rsidR="006B207D" w:rsidRPr="006B207D" w:rsidRDefault="006B207D" w:rsidP="006B207D">
      <w:pPr>
        <w:spacing w:before="80"/>
        <w:rPr>
          <w:rFonts w:ascii="Arial" w:hAnsi="Arial" w:cs="Arial"/>
          <w:snapToGrid w:val="0"/>
        </w:rPr>
      </w:pPr>
      <w:r w:rsidRPr="006B207D">
        <w:rPr>
          <w:rFonts w:ascii="Arial" w:hAnsi="Arial" w:cs="Arial"/>
          <w:snapToGrid w:val="0"/>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6B207D" w:rsidRPr="006B207D" w:rsidRDefault="006B207D" w:rsidP="006B207D">
      <w:pPr>
        <w:spacing w:before="80"/>
        <w:rPr>
          <w:rFonts w:ascii="Arial" w:hAnsi="Arial" w:cs="Arial"/>
          <w:snapToGrid w:val="0"/>
        </w:rPr>
      </w:pPr>
      <w:r w:rsidRPr="006B207D">
        <w:rPr>
          <w:rFonts w:ascii="Arial" w:hAnsi="Arial" w:cs="Arial"/>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6B207D" w:rsidRPr="006B207D" w:rsidRDefault="006B207D" w:rsidP="006B207D">
      <w:pPr>
        <w:spacing w:before="80"/>
        <w:rPr>
          <w:rFonts w:ascii="Arial" w:hAnsi="Arial" w:cs="Arial"/>
          <w:snapToGrid w:val="0"/>
        </w:rPr>
      </w:pPr>
      <w:r w:rsidRPr="006B207D">
        <w:rPr>
          <w:rFonts w:ascii="Arial" w:hAnsi="Arial" w:cs="Arial"/>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6B207D" w:rsidRPr="006B207D" w:rsidRDefault="006B207D" w:rsidP="006B207D">
      <w:pPr>
        <w:spacing w:before="80"/>
        <w:rPr>
          <w:rFonts w:ascii="Arial" w:hAnsi="Arial" w:cs="Arial"/>
          <w:snapToGrid w:val="0"/>
        </w:rPr>
      </w:pPr>
      <w:r w:rsidRPr="006B207D">
        <w:rPr>
          <w:rFonts w:ascii="Arial" w:hAnsi="Arial" w:cs="Arial"/>
          <w:snapToGrid w:val="0"/>
        </w:rPr>
        <w:t>- собственники зданий, строений, сооружений, владеющие земельными участками на праве аренды;</w:t>
      </w:r>
    </w:p>
    <w:p w:rsidR="006B207D" w:rsidRPr="006B207D" w:rsidRDefault="006B207D" w:rsidP="006B207D">
      <w:pPr>
        <w:spacing w:before="80"/>
        <w:rPr>
          <w:rFonts w:ascii="Arial" w:hAnsi="Arial" w:cs="Arial"/>
          <w:snapToGrid w:val="0"/>
        </w:rPr>
      </w:pPr>
      <w:r w:rsidRPr="006B207D">
        <w:rPr>
          <w:rFonts w:ascii="Arial" w:hAnsi="Arial" w:cs="Arial"/>
          <w:snapToGrid w:val="0"/>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6B207D" w:rsidRPr="006B207D" w:rsidRDefault="006B207D" w:rsidP="006B207D">
      <w:pPr>
        <w:spacing w:before="80"/>
        <w:rPr>
          <w:rFonts w:ascii="Arial" w:hAnsi="Arial" w:cs="Arial"/>
          <w:snapToGrid w:val="0"/>
        </w:rPr>
      </w:pPr>
      <w:proofErr w:type="gramStart"/>
      <w:r w:rsidRPr="006B207D">
        <w:rPr>
          <w:rFonts w:ascii="Arial" w:hAnsi="Arial" w:cs="Arial"/>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6B207D" w:rsidRPr="006B207D" w:rsidRDefault="006B207D" w:rsidP="006B207D">
      <w:pPr>
        <w:spacing w:before="80"/>
        <w:rPr>
          <w:rFonts w:ascii="Arial" w:hAnsi="Arial" w:cs="Arial"/>
          <w:snapToGrid w:val="0"/>
        </w:rPr>
      </w:pPr>
      <w:r w:rsidRPr="006B207D">
        <w:rPr>
          <w:rFonts w:ascii="Arial" w:hAnsi="Arial" w:cs="Arial"/>
          <w:snapToGrid w:val="0"/>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6B207D" w:rsidRPr="006B207D" w:rsidRDefault="006B207D" w:rsidP="006B207D">
      <w:pPr>
        <w:spacing w:before="80"/>
        <w:rPr>
          <w:rFonts w:ascii="Arial" w:hAnsi="Arial" w:cs="Arial"/>
          <w:snapToGrid w:val="0"/>
        </w:rPr>
      </w:pPr>
      <w:r w:rsidRPr="006B207D">
        <w:rPr>
          <w:rFonts w:ascii="Arial" w:hAnsi="Arial" w:cs="Arial"/>
          <w:snapToGrid w:val="0"/>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6B207D">
        <w:rPr>
          <w:rFonts w:ascii="Arial" w:hAnsi="Arial" w:cs="Arial"/>
          <w:snapToGrid w:val="0"/>
        </w:rPr>
        <w:t xml:space="preserve">а) </w:t>
      </w:r>
      <w:proofErr w:type="gramEnd"/>
      <w:r w:rsidRPr="006B207D">
        <w:rPr>
          <w:rFonts w:ascii="Arial" w:hAnsi="Arial" w:cs="Arial"/>
          <w:snapToGrid w:val="0"/>
        </w:rPr>
        <w:t xml:space="preserve">многоквартирные дома, расположены в территориальных зонах, </w:t>
      </w:r>
      <w:r w:rsidRPr="006B207D">
        <w:rPr>
          <w:rFonts w:ascii="Arial" w:hAnsi="Arial" w:cs="Arial"/>
          <w:snapToGrid w:val="0"/>
        </w:rPr>
        <w:lastRenderedPageBreak/>
        <w:t>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B207D" w:rsidRPr="006B207D" w:rsidRDefault="006B207D" w:rsidP="006B207D">
      <w:pPr>
        <w:spacing w:before="80"/>
        <w:rPr>
          <w:rFonts w:ascii="Arial" w:hAnsi="Arial" w:cs="Arial"/>
          <w:snapToGrid w:val="0"/>
        </w:rPr>
      </w:pPr>
      <w:r w:rsidRPr="006B207D">
        <w:rPr>
          <w:rFonts w:ascii="Arial" w:hAnsi="Arial" w:cs="Arial"/>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6B207D" w:rsidRPr="006B207D" w:rsidRDefault="006B207D" w:rsidP="006B207D">
      <w:pPr>
        <w:spacing w:before="80"/>
        <w:rPr>
          <w:rFonts w:ascii="Arial" w:hAnsi="Arial" w:cs="Arial"/>
          <w:snapToGrid w:val="0"/>
        </w:rPr>
      </w:pPr>
      <w:r w:rsidRPr="006B207D">
        <w:rPr>
          <w:rFonts w:ascii="Arial" w:hAnsi="Arial" w:cs="Arial"/>
          <w:snapToGrid w:val="0"/>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6B207D" w:rsidRPr="006B207D" w:rsidRDefault="006B207D" w:rsidP="006B207D">
      <w:pPr>
        <w:spacing w:before="80"/>
        <w:rPr>
          <w:rFonts w:ascii="Arial" w:hAnsi="Arial" w:cs="Arial"/>
          <w:snapToGrid w:val="0"/>
        </w:rPr>
      </w:pPr>
      <w:r w:rsidRPr="006B207D">
        <w:rPr>
          <w:rFonts w:ascii="Arial" w:hAnsi="Arial" w:cs="Arial"/>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6B207D" w:rsidRPr="006B207D" w:rsidRDefault="006B207D" w:rsidP="006B207D">
      <w:pPr>
        <w:spacing w:before="80"/>
        <w:rPr>
          <w:rFonts w:ascii="Arial" w:hAnsi="Arial" w:cs="Arial"/>
          <w:snapToGrid w:val="0"/>
        </w:rPr>
      </w:pPr>
      <w:proofErr w:type="gramStart"/>
      <w:r w:rsidRPr="006B207D">
        <w:rPr>
          <w:rFonts w:ascii="Arial" w:hAnsi="Arial" w:cs="Arial"/>
          <w:snapToGrid w:val="0"/>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6B207D">
        <w:rPr>
          <w:rFonts w:ascii="Arial" w:hAnsi="Arial" w:cs="Arial"/>
          <w:snapToGrid w:val="0"/>
        </w:rPr>
        <w:t xml:space="preserve"> соответствующих </w:t>
      </w:r>
      <w:proofErr w:type="gramStart"/>
      <w:r w:rsidRPr="006B207D">
        <w:rPr>
          <w:rFonts w:ascii="Arial" w:hAnsi="Arial" w:cs="Arial"/>
          <w:snapToGrid w:val="0"/>
        </w:rPr>
        <w:t>случаях</w:t>
      </w:r>
      <w:proofErr w:type="gramEnd"/>
      <w:r w:rsidRPr="006B207D">
        <w:rPr>
          <w:rFonts w:ascii="Arial" w:hAnsi="Arial" w:cs="Arial"/>
          <w:snapToGrid w:val="0"/>
        </w:rPr>
        <w:t>.</w:t>
      </w:r>
    </w:p>
    <w:p w:rsidR="006B207D" w:rsidRPr="006B207D" w:rsidRDefault="006B207D" w:rsidP="006B207D">
      <w:pPr>
        <w:widowControl w:val="0"/>
        <w:ind w:left="709"/>
        <w:jc w:val="both"/>
        <w:rPr>
          <w:rFonts w:ascii="Arial" w:eastAsia="Calibri" w:hAnsi="Arial" w:cs="Arial"/>
          <w:b/>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rPr>
        <w:t>Зона малоэтажной жилой застройки   Ж-1</w:t>
      </w:r>
      <w:bookmarkEnd w:id="1"/>
      <w:r w:rsidRPr="006B207D">
        <w:rPr>
          <w:rFonts w:ascii="Arial" w:eastAsia="Calibri" w:hAnsi="Arial" w:cs="Arial"/>
          <w:b/>
        </w:rPr>
        <w:t xml:space="preserve"> изложить в новой редакции:</w:t>
      </w:r>
    </w:p>
    <w:p w:rsidR="006B207D" w:rsidRPr="006B207D" w:rsidRDefault="006B207D" w:rsidP="006B207D">
      <w:pPr>
        <w:widowControl w:val="0"/>
        <w:ind w:left="709"/>
        <w:jc w:val="both"/>
        <w:rPr>
          <w:rFonts w:ascii="Arial" w:eastAsia="Calibri" w:hAnsi="Arial" w:cs="Arial"/>
        </w:rPr>
      </w:pPr>
    </w:p>
    <w:p w:rsidR="006B207D" w:rsidRPr="006B207D" w:rsidRDefault="006B207D" w:rsidP="006B207D">
      <w:pPr>
        <w:widowControl w:val="0"/>
        <w:ind w:left="709"/>
        <w:jc w:val="both"/>
        <w:rPr>
          <w:rFonts w:ascii="Arial" w:eastAsia="Calibri" w:hAnsi="Arial" w:cs="Arial"/>
          <w:i/>
        </w:rPr>
      </w:pPr>
      <w:r w:rsidRPr="006B207D">
        <w:rPr>
          <w:rFonts w:ascii="Arial" w:eastAsia="Calibri" w:hAnsi="Arial" w:cs="Arial"/>
          <w:i/>
        </w:rPr>
        <w:t xml:space="preserve">Зона малоэтажной жилой застройки выделена для одноквартирных и многоквартирных (с земельными участками при квартирах, не секционных) жилых домов </w:t>
      </w:r>
      <w:proofErr w:type="spellStart"/>
      <w:r w:rsidRPr="006B207D">
        <w:rPr>
          <w:rFonts w:ascii="Arial" w:eastAsia="Calibri" w:hAnsi="Arial" w:cs="Arial"/>
          <w:i/>
        </w:rPr>
        <w:t>коттеджного</w:t>
      </w:r>
      <w:proofErr w:type="spellEnd"/>
      <w:r w:rsidRPr="006B207D">
        <w:rPr>
          <w:rFonts w:ascii="Arial" w:eastAsia="Calibri" w:hAnsi="Arial" w:cs="Arial"/>
          <w:i/>
        </w:rPr>
        <w:t>, усадебного и блокированного типа, с количеством этажей не более трех.</w:t>
      </w:r>
    </w:p>
    <w:p w:rsidR="006B207D" w:rsidRPr="006B207D" w:rsidRDefault="006B207D" w:rsidP="006B207D">
      <w:pPr>
        <w:widowControl w:val="0"/>
        <w:ind w:left="709"/>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9"/>
        <w:gridCol w:w="2656"/>
        <w:gridCol w:w="600"/>
        <w:gridCol w:w="2116"/>
        <w:gridCol w:w="556"/>
        <w:gridCol w:w="3168"/>
      </w:tblGrid>
      <w:tr w:rsidR="006B207D" w:rsidRPr="006B207D" w:rsidTr="006B207D">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w:t>
            </w:r>
          </w:p>
          <w:p w:rsidR="006B207D" w:rsidRPr="006B207D" w:rsidRDefault="006B207D">
            <w:pPr>
              <w:rPr>
                <w:rFonts w:ascii="Arial" w:hAnsi="Arial" w:cs="Arial"/>
                <w:lang w:eastAsia="en-US"/>
              </w:rPr>
            </w:pPr>
          </w:p>
        </w:tc>
        <w:tc>
          <w:tcPr>
            <w:tcW w:w="3594" w:type="dxa"/>
            <w:gridSpan w:val="2"/>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Объекты, допускаемые для размещения в территориальной зоне   по ст.35 </w:t>
            </w:r>
            <w:proofErr w:type="spellStart"/>
            <w:r w:rsidRPr="006B207D">
              <w:rPr>
                <w:rFonts w:ascii="Arial" w:hAnsi="Arial" w:cs="Arial"/>
              </w:rPr>
              <w:t>ГрК</w:t>
            </w:r>
            <w:proofErr w:type="spellEnd"/>
            <w:r w:rsidRPr="006B207D">
              <w:rPr>
                <w:rFonts w:ascii="Arial" w:hAnsi="Arial" w:cs="Arial"/>
              </w:rPr>
              <w:t xml:space="preserve"> РФ</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Виды разрешенного использования по Классификатору</w:t>
            </w:r>
          </w:p>
        </w:tc>
        <w:tc>
          <w:tcPr>
            <w:tcW w:w="354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Наименование</w:t>
            </w:r>
          </w:p>
        </w:tc>
        <w:tc>
          <w:tcPr>
            <w:tcW w:w="76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Код</w:t>
            </w: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Код</w:t>
            </w:r>
          </w:p>
        </w:tc>
        <w:tc>
          <w:tcPr>
            <w:tcW w:w="354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ЖИЛЫЕ  ЗОНЫ</w:t>
            </w: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ОСНОВНЫЕ ВИДЫ РАЗРЕШЁННОГО ИСПОЛЬЗОВАНИЯ ЗОНЫ «Ж-1»</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Дома  индивидуальной  жилой  застройки</w:t>
            </w:r>
          </w:p>
        </w:tc>
        <w:tc>
          <w:tcPr>
            <w:tcW w:w="76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Ж-1</w:t>
            </w: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Малоэтажная жилая застройка (индивидуальное жилищное строительство; </w:t>
            </w:r>
            <w:r w:rsidRPr="006B207D">
              <w:rPr>
                <w:rFonts w:ascii="Arial" w:hAnsi="Arial" w:cs="Arial"/>
              </w:rPr>
              <w:lastRenderedPageBreak/>
              <w:t>размещение дачных домов и садовых домов)</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2.1</w:t>
            </w:r>
          </w:p>
        </w:tc>
        <w:tc>
          <w:tcPr>
            <w:tcW w:w="3547" w:type="dxa"/>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1. Предельные (минимальные  и (или) максимальные) параметры земельных участков:</w:t>
            </w:r>
          </w:p>
          <w:p w:rsidR="006B207D" w:rsidRPr="006B207D" w:rsidRDefault="006B207D">
            <w:pPr>
              <w:rPr>
                <w:rFonts w:ascii="Arial" w:hAnsi="Arial" w:cs="Arial"/>
              </w:rPr>
            </w:pPr>
            <w:r w:rsidRPr="006B207D">
              <w:rPr>
                <w:rFonts w:ascii="Arial" w:hAnsi="Arial" w:cs="Arial"/>
              </w:rPr>
              <w:t>Этажность - не более 3х,</w:t>
            </w:r>
          </w:p>
          <w:p w:rsidR="006B207D" w:rsidRPr="006B207D" w:rsidRDefault="006B207D">
            <w:pPr>
              <w:pStyle w:val="formattext"/>
              <w:spacing w:line="276" w:lineRule="auto"/>
              <w:jc w:val="both"/>
              <w:rPr>
                <w:rFonts w:ascii="Arial" w:hAnsi="Arial" w:cs="Arial"/>
                <w:lang w:eastAsia="en-US"/>
              </w:rPr>
            </w:pPr>
            <w:r w:rsidRPr="006B207D">
              <w:rPr>
                <w:rFonts w:ascii="Arial" w:hAnsi="Arial" w:cs="Arial"/>
                <w:lang w:eastAsia="en-US"/>
              </w:rPr>
              <w:lastRenderedPageBreak/>
              <w:t>Площадь земельного участка, предоставленного гражданам до введения в действие Земельного кодекса Российской Федерации, и установление превышения фактической площади земельных участков над площадью, отраженной в правоустанавливающем документе, считать равной фактически сложившейся площади земельного участка, определенной межевой организацией в документах по межеванию, но не более 1 (одного) гектара.</w:t>
            </w:r>
          </w:p>
          <w:p w:rsidR="006B207D" w:rsidRPr="006B207D" w:rsidRDefault="006B207D">
            <w:pPr>
              <w:rPr>
                <w:rFonts w:ascii="Arial" w:hAnsi="Arial" w:cs="Arial"/>
                <w:lang w:eastAsia="en-US"/>
              </w:rPr>
            </w:pPr>
            <w:r w:rsidRPr="006B207D">
              <w:rPr>
                <w:rFonts w:ascii="Arial" w:hAnsi="Arial" w:cs="Arial"/>
              </w:rPr>
              <w:t>1) минимальная площадь земельного участка, предоставляемого для размещения индивидуального жилого дома, - 200 кв. м;</w:t>
            </w:r>
            <w:r w:rsidRPr="006B207D">
              <w:rPr>
                <w:rFonts w:ascii="Arial" w:hAnsi="Arial" w:cs="Arial"/>
              </w:rPr>
              <w:br/>
              <w:t>2) максимальная площадь земельного участка, предоставляемого для размещения индивидуального жилого дома, - 4000 кв. м;</w:t>
            </w:r>
            <w:r w:rsidRPr="006B207D">
              <w:rPr>
                <w:rFonts w:ascii="Arial" w:hAnsi="Arial" w:cs="Arial"/>
              </w:rPr>
              <w:br/>
              <w:t>3) максимальная площадь приусадебного участка личного подсобного хозяйства - 4000 кв. м;</w:t>
            </w:r>
            <w:r w:rsidRPr="006B207D">
              <w:rPr>
                <w:rFonts w:ascii="Arial" w:hAnsi="Arial" w:cs="Arial"/>
              </w:rPr>
              <w:br/>
              <w:t>4) минимальная площадь приусадебного участка личного подсобного хозяйства - 200 кв. м;</w:t>
            </w:r>
            <w:r w:rsidRPr="006B207D">
              <w:rPr>
                <w:rFonts w:ascii="Arial" w:hAnsi="Arial" w:cs="Arial"/>
              </w:rPr>
              <w:br/>
              <w:t xml:space="preserve">5) минимальная площадь земельного участка допускается не менее суммы площади, занимаемой существующим или размещаемым на его территории объектом </w:t>
            </w:r>
            <w:r w:rsidRPr="006B207D">
              <w:rPr>
                <w:rFonts w:ascii="Arial" w:hAnsi="Arial" w:cs="Arial"/>
              </w:rPr>
              <w:lastRenderedPageBreak/>
              <w:t xml:space="preserve">капитального строительства, и требуемых площади озелененных территорий, площади для размещения </w:t>
            </w:r>
            <w:proofErr w:type="spellStart"/>
            <w:r w:rsidRPr="006B207D">
              <w:rPr>
                <w:rFonts w:ascii="Arial" w:hAnsi="Arial" w:cs="Arial"/>
              </w:rPr>
              <w:t>машино-мест</w:t>
            </w:r>
            <w:proofErr w:type="spellEnd"/>
            <w:r w:rsidRPr="006B207D">
              <w:rPr>
                <w:rFonts w:ascii="Arial" w:hAnsi="Arial" w:cs="Arial"/>
              </w:rPr>
              <w:t>, проездов и иных необходимых в соответствии с настоящими 6)Правилами и техническими регламентами вспомогательных объектов, предназначенных для его обслуживания и эксплуатации</w:t>
            </w:r>
          </w:p>
          <w:p w:rsidR="006B207D" w:rsidRPr="006B207D" w:rsidRDefault="006B207D">
            <w:pPr>
              <w:rPr>
                <w:rFonts w:ascii="Arial" w:hAnsi="Arial" w:cs="Arial"/>
              </w:rPr>
            </w:pPr>
            <w:r w:rsidRPr="006B207D">
              <w:rPr>
                <w:rFonts w:ascii="Arial" w:hAnsi="Arial" w:cs="Arial"/>
              </w:rPr>
              <w:t>7)Минимальная ширина земельного участка – 10 м,</w:t>
            </w:r>
          </w:p>
          <w:p w:rsidR="006B207D" w:rsidRPr="006B207D" w:rsidRDefault="006B207D">
            <w:pPr>
              <w:rPr>
                <w:rFonts w:ascii="Arial" w:hAnsi="Arial" w:cs="Arial"/>
              </w:rPr>
            </w:pPr>
            <w:r w:rsidRPr="006B207D">
              <w:rPr>
                <w:rFonts w:ascii="Arial" w:hAnsi="Arial" w:cs="Arial"/>
              </w:rPr>
              <w:t>2. Предельные параметры разрешенного строительства в пределах участков:</w:t>
            </w:r>
          </w:p>
          <w:p w:rsidR="006B207D" w:rsidRPr="006B207D" w:rsidRDefault="006B207D">
            <w:pPr>
              <w:rPr>
                <w:rFonts w:ascii="Arial" w:hAnsi="Arial" w:cs="Arial"/>
              </w:rPr>
            </w:pPr>
            <w:r w:rsidRPr="006B207D">
              <w:rPr>
                <w:rFonts w:ascii="Arial" w:hAnsi="Arial" w:cs="Arial"/>
              </w:rPr>
              <w:t>Минимальное расстояние от основного строения до красной линии улиц - 5 м,</w:t>
            </w:r>
          </w:p>
          <w:p w:rsidR="006B207D" w:rsidRPr="006B207D" w:rsidRDefault="006B207D">
            <w:pPr>
              <w:rPr>
                <w:rFonts w:ascii="Arial" w:hAnsi="Arial" w:cs="Arial"/>
              </w:rPr>
            </w:pPr>
            <w:r w:rsidRPr="006B207D">
              <w:rPr>
                <w:rFonts w:ascii="Arial" w:hAnsi="Arial" w:cs="Arial"/>
              </w:rPr>
              <w:t>Минимальное расстояние от основного строения до красной линии проездов – 3 м,</w:t>
            </w:r>
          </w:p>
          <w:p w:rsidR="006B207D" w:rsidRPr="006B207D" w:rsidRDefault="006B207D">
            <w:pPr>
              <w:rPr>
                <w:rFonts w:ascii="Arial" w:hAnsi="Arial" w:cs="Arial"/>
              </w:rPr>
            </w:pPr>
            <w:r w:rsidRPr="006B207D">
              <w:rPr>
                <w:rFonts w:ascii="Arial" w:hAnsi="Arial" w:cs="Arial"/>
              </w:rPr>
              <w:t>Минимальное расстояние от границ смежного земельного участка до основного строения – 3 м,</w:t>
            </w:r>
          </w:p>
          <w:p w:rsidR="006B207D" w:rsidRPr="006B207D" w:rsidRDefault="006B207D">
            <w:pPr>
              <w:rPr>
                <w:rFonts w:ascii="Arial" w:hAnsi="Arial" w:cs="Arial"/>
              </w:rPr>
            </w:pPr>
            <w:r w:rsidRPr="006B207D">
              <w:rPr>
                <w:rFonts w:ascii="Arial" w:hAnsi="Arial" w:cs="Arial"/>
              </w:rPr>
              <w:t>Минимальное расстояние от вспомогательных строений до задней границы участка – 1 м,</w:t>
            </w:r>
          </w:p>
          <w:p w:rsidR="006B207D" w:rsidRPr="006B207D" w:rsidRDefault="006B207D">
            <w:pPr>
              <w:rPr>
                <w:rFonts w:ascii="Arial" w:hAnsi="Arial" w:cs="Arial"/>
              </w:rPr>
            </w:pPr>
            <w:r w:rsidRPr="006B207D">
              <w:rPr>
                <w:rFonts w:ascii="Arial" w:hAnsi="Arial" w:cs="Arial"/>
              </w:rPr>
              <w:t>Максимальный процент застройки – 50%,</w:t>
            </w:r>
          </w:p>
          <w:p w:rsidR="006B207D" w:rsidRPr="006B207D" w:rsidRDefault="006B207D">
            <w:pPr>
              <w:autoSpaceDE w:val="0"/>
              <w:autoSpaceDN w:val="0"/>
              <w:adjustRightInd w:val="0"/>
              <w:rPr>
                <w:rFonts w:ascii="Arial" w:hAnsi="Arial" w:cs="Arial"/>
              </w:rPr>
            </w:pPr>
            <w:r w:rsidRPr="006B207D">
              <w:rPr>
                <w:rFonts w:ascii="Arial" w:hAnsi="Arial" w:cs="Arial"/>
              </w:rPr>
              <w:t xml:space="preserve">Максимальная высота основного строения:  </w:t>
            </w:r>
          </w:p>
          <w:p w:rsidR="006B207D" w:rsidRPr="006B207D" w:rsidRDefault="006B207D">
            <w:pPr>
              <w:autoSpaceDE w:val="0"/>
              <w:autoSpaceDN w:val="0"/>
              <w:adjustRightInd w:val="0"/>
              <w:rPr>
                <w:rFonts w:ascii="Arial" w:hAnsi="Arial" w:cs="Arial"/>
              </w:rPr>
            </w:pPr>
            <w:r w:rsidRPr="006B207D">
              <w:rPr>
                <w:rFonts w:ascii="Arial" w:hAnsi="Arial" w:cs="Arial"/>
              </w:rPr>
              <w:t xml:space="preserve">- до верха плоской кровли не более 9.6 м, </w:t>
            </w:r>
          </w:p>
          <w:p w:rsidR="006B207D" w:rsidRPr="006B207D" w:rsidRDefault="006B207D">
            <w:pPr>
              <w:autoSpaceDE w:val="0"/>
              <w:autoSpaceDN w:val="0"/>
              <w:adjustRightInd w:val="0"/>
              <w:rPr>
                <w:rFonts w:ascii="Arial" w:hAnsi="Arial" w:cs="Arial"/>
              </w:rPr>
            </w:pPr>
            <w:r w:rsidRPr="006B207D">
              <w:rPr>
                <w:rFonts w:ascii="Arial" w:hAnsi="Arial" w:cs="Arial"/>
              </w:rPr>
              <w:t>- до конька скатной кровли – не более 13.5 м,</w:t>
            </w:r>
          </w:p>
          <w:p w:rsidR="006B207D" w:rsidRPr="006B207D" w:rsidRDefault="006B207D">
            <w:pPr>
              <w:autoSpaceDE w:val="0"/>
              <w:autoSpaceDN w:val="0"/>
              <w:adjustRightInd w:val="0"/>
              <w:rPr>
                <w:rFonts w:ascii="Arial" w:hAnsi="Arial" w:cs="Arial"/>
              </w:rPr>
            </w:pPr>
            <w:r w:rsidRPr="006B207D">
              <w:rPr>
                <w:rFonts w:ascii="Arial" w:hAnsi="Arial" w:cs="Arial"/>
              </w:rPr>
              <w:t xml:space="preserve">Минимальное расстояние от границ  смежного земельного участка до объектов капитального строительства, отнесенных к вспомогательным видам разрешенного использования, на </w:t>
            </w:r>
            <w:r w:rsidRPr="006B207D">
              <w:rPr>
                <w:rFonts w:ascii="Arial" w:hAnsi="Arial" w:cs="Arial"/>
              </w:rPr>
              <w:lastRenderedPageBreak/>
              <w:t>земельном участке – 1 м,</w:t>
            </w:r>
          </w:p>
          <w:p w:rsidR="006B207D" w:rsidRPr="006B207D" w:rsidRDefault="006B207D">
            <w:pPr>
              <w:autoSpaceDE w:val="0"/>
              <w:autoSpaceDN w:val="0"/>
              <w:adjustRightInd w:val="0"/>
              <w:rPr>
                <w:rFonts w:ascii="Arial" w:hAnsi="Arial" w:cs="Arial"/>
              </w:rPr>
            </w:pPr>
            <w:r w:rsidRPr="006B207D">
              <w:rPr>
                <w:rFonts w:ascii="Arial" w:hAnsi="Arial" w:cs="Arial"/>
              </w:rPr>
              <w:t>- от «красной линии» земельного участка до объектов</w:t>
            </w:r>
            <w:r w:rsidRPr="006B207D">
              <w:rPr>
                <w:rFonts w:ascii="Arial" w:hAnsi="Arial" w:cs="Arial"/>
              </w:rPr>
              <w:br/>
              <w:t>капитального строительства, отнесенных к вспомогательным видам разрешенного использования – 5 м,</w:t>
            </w:r>
          </w:p>
          <w:p w:rsidR="006B207D" w:rsidRPr="006B207D" w:rsidRDefault="006B207D">
            <w:pPr>
              <w:autoSpaceDE w:val="0"/>
              <w:autoSpaceDN w:val="0"/>
              <w:adjustRightInd w:val="0"/>
              <w:rPr>
                <w:rFonts w:ascii="Arial" w:hAnsi="Arial" w:cs="Arial"/>
              </w:rPr>
            </w:pPr>
            <w:r w:rsidRPr="006B207D">
              <w:rPr>
                <w:rFonts w:ascii="Arial" w:hAnsi="Arial" w:cs="Arial"/>
              </w:rPr>
              <w:t>- минимальное расстояние от объектов капитального строительства, отнесенных к вспомогательным видам разрешенного использования  до красной линии проездов -3 м,</w:t>
            </w:r>
          </w:p>
          <w:p w:rsidR="006B207D" w:rsidRPr="006B207D" w:rsidRDefault="006B207D">
            <w:pPr>
              <w:autoSpaceDE w:val="0"/>
              <w:autoSpaceDN w:val="0"/>
              <w:adjustRightInd w:val="0"/>
              <w:rPr>
                <w:rFonts w:ascii="Arial" w:hAnsi="Arial" w:cs="Arial"/>
              </w:rPr>
            </w:pPr>
            <w:r w:rsidRPr="006B207D">
              <w:rPr>
                <w:rFonts w:ascii="Arial" w:hAnsi="Arial" w:cs="Arial"/>
              </w:rPr>
              <w:t>Примечания:</w:t>
            </w:r>
          </w:p>
          <w:p w:rsidR="006B207D" w:rsidRPr="006B207D" w:rsidRDefault="006B207D">
            <w:pPr>
              <w:autoSpaceDE w:val="0"/>
              <w:autoSpaceDN w:val="0"/>
              <w:adjustRightInd w:val="0"/>
              <w:rPr>
                <w:rFonts w:ascii="Arial" w:hAnsi="Arial" w:cs="Arial"/>
              </w:rPr>
            </w:pPr>
            <w:r w:rsidRPr="006B207D">
              <w:rPr>
                <w:rFonts w:ascii="Arial" w:hAnsi="Arial" w:cs="Arial"/>
              </w:rPr>
              <w:t>1. Расстояние от границы соседнего земельного участка до постройки для содержания скота и птицы - 4 м.</w:t>
            </w:r>
          </w:p>
          <w:p w:rsidR="006B207D" w:rsidRPr="006B207D" w:rsidRDefault="006B207D">
            <w:pPr>
              <w:autoSpaceDE w:val="0"/>
              <w:autoSpaceDN w:val="0"/>
              <w:adjustRightInd w:val="0"/>
              <w:rPr>
                <w:rFonts w:ascii="Arial" w:hAnsi="Arial" w:cs="Arial"/>
              </w:rPr>
            </w:pPr>
            <w:r w:rsidRPr="006B207D">
              <w:rPr>
                <w:rFonts w:ascii="Arial" w:hAnsi="Arial" w:cs="Arial"/>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B207D" w:rsidRPr="006B207D" w:rsidRDefault="006B207D">
            <w:pPr>
              <w:autoSpaceDE w:val="0"/>
              <w:autoSpaceDN w:val="0"/>
              <w:adjustRightInd w:val="0"/>
              <w:rPr>
                <w:rFonts w:ascii="Arial" w:hAnsi="Arial" w:cs="Arial"/>
              </w:rPr>
            </w:pPr>
            <w:r w:rsidRPr="006B207D">
              <w:rPr>
                <w:rFonts w:ascii="Arial" w:hAnsi="Arial" w:cs="Arial"/>
              </w:rPr>
              <w:t>3. Максимальная высота помещения вновь размещаемых и</w:t>
            </w:r>
            <w:r w:rsidRPr="006B207D">
              <w:rPr>
                <w:rFonts w:ascii="Arial" w:hAnsi="Arial" w:cs="Arial"/>
              </w:rPr>
              <w:br/>
              <w:t xml:space="preserve">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w:t>
            </w:r>
            <w:r w:rsidRPr="006B207D">
              <w:rPr>
                <w:rFonts w:ascii="Arial" w:hAnsi="Arial" w:cs="Arial"/>
              </w:rPr>
              <w:lastRenderedPageBreak/>
              <w:t>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w:t>
            </w:r>
            <w:r w:rsidRPr="006B207D">
              <w:rPr>
                <w:rFonts w:ascii="Arial" w:hAnsi="Arial" w:cs="Arial"/>
              </w:rPr>
              <w:br/>
              <w:t>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B207D" w:rsidRPr="006B207D" w:rsidRDefault="006B207D">
            <w:pPr>
              <w:autoSpaceDE w:val="0"/>
              <w:autoSpaceDN w:val="0"/>
              <w:adjustRightInd w:val="0"/>
              <w:rPr>
                <w:rFonts w:ascii="Arial" w:hAnsi="Arial" w:cs="Arial"/>
              </w:rPr>
            </w:pPr>
            <w:r w:rsidRPr="006B207D">
              <w:rPr>
                <w:rFonts w:ascii="Arial" w:hAnsi="Arial" w:cs="Arial"/>
              </w:rPr>
              <w:t>4. Максимальная высота объекта капитального строительства,</w:t>
            </w:r>
            <w:r w:rsidRPr="006B207D">
              <w:rPr>
                <w:rFonts w:ascii="Arial" w:hAnsi="Arial" w:cs="Arial"/>
              </w:rPr>
              <w:br/>
              <w:t>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застройки отдельно стоящего объекта капитального строительства, кроме гаражей, отнесенного к вспомогательным</w:t>
            </w:r>
            <w:r w:rsidRPr="006B207D">
              <w:rPr>
                <w:rFonts w:ascii="Arial" w:hAnsi="Arial" w:cs="Arial"/>
              </w:rPr>
              <w:br/>
              <w:t>видам разрешенного использования не должна превышать площади застройки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B207D" w:rsidRPr="006B207D" w:rsidRDefault="006B207D">
            <w:pPr>
              <w:autoSpaceDE w:val="0"/>
              <w:autoSpaceDN w:val="0"/>
              <w:adjustRightInd w:val="0"/>
              <w:rPr>
                <w:rFonts w:ascii="Arial" w:hAnsi="Arial" w:cs="Arial"/>
              </w:rPr>
            </w:pPr>
            <w:r w:rsidRPr="006B207D">
              <w:rPr>
                <w:rFonts w:ascii="Arial" w:hAnsi="Arial" w:cs="Arial"/>
              </w:rPr>
              <w:t xml:space="preserve">5. Формирование </w:t>
            </w:r>
            <w:r w:rsidRPr="006B207D">
              <w:rPr>
                <w:rFonts w:ascii="Arial" w:hAnsi="Arial" w:cs="Arial"/>
              </w:rPr>
              <w:lastRenderedPageBreak/>
              <w:t>земельных участков посредством разделения</w:t>
            </w:r>
            <w:r w:rsidRPr="006B207D">
              <w:rPr>
                <w:rFonts w:ascii="Arial" w:hAnsi="Arial" w:cs="Arial"/>
              </w:rPr>
              <w:br/>
              <w:t xml:space="preserve">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w:t>
            </w:r>
            <w:proofErr w:type="gramStart"/>
            <w:r w:rsidRPr="006B207D">
              <w:rPr>
                <w:rFonts w:ascii="Arial" w:hAnsi="Arial" w:cs="Arial"/>
              </w:rPr>
              <w:t>согласовании</w:t>
            </w:r>
            <w:proofErr w:type="gramEnd"/>
            <w:r w:rsidRPr="006B207D">
              <w:rPr>
                <w:rFonts w:ascii="Arial" w:hAnsi="Arial" w:cs="Arial"/>
              </w:rPr>
              <w:t>, проводимых в порядке настоящих Правил.</w:t>
            </w:r>
          </w:p>
          <w:p w:rsidR="006B207D" w:rsidRPr="006B207D" w:rsidRDefault="006B207D">
            <w:pPr>
              <w:autoSpaceDE w:val="0"/>
              <w:autoSpaceDN w:val="0"/>
              <w:adjustRightInd w:val="0"/>
              <w:rPr>
                <w:rFonts w:ascii="Arial" w:hAnsi="Arial" w:cs="Arial"/>
              </w:rPr>
            </w:pPr>
            <w:r w:rsidRPr="006B207D">
              <w:rPr>
                <w:rFonts w:ascii="Arial" w:hAnsi="Arial" w:cs="Arial"/>
              </w:rPr>
              <w:t>6. Допускаются отклонения от представленных в таблице показателей отступов строений от боковых и задних границ земельных участков при условии:</w:t>
            </w:r>
          </w:p>
          <w:p w:rsidR="006B207D" w:rsidRPr="006B207D" w:rsidRDefault="006B207D">
            <w:pPr>
              <w:autoSpaceDE w:val="0"/>
              <w:autoSpaceDN w:val="0"/>
              <w:adjustRightInd w:val="0"/>
              <w:rPr>
                <w:rFonts w:ascii="Arial" w:hAnsi="Arial" w:cs="Arial"/>
              </w:rPr>
            </w:pPr>
            <w:r w:rsidRPr="006B207D">
              <w:rPr>
                <w:rFonts w:ascii="Arial" w:hAnsi="Arial" w:cs="Arial"/>
              </w:rPr>
              <w:t>- имеется   взаимное  письменное  согласие  владельцев земельных участков на указанные отклонения;</w:t>
            </w:r>
          </w:p>
          <w:p w:rsidR="006B207D" w:rsidRPr="006B207D" w:rsidRDefault="006B207D">
            <w:pPr>
              <w:rPr>
                <w:rFonts w:ascii="Arial" w:hAnsi="Arial" w:cs="Arial"/>
              </w:rPr>
            </w:pPr>
            <w:r w:rsidRPr="006B207D">
              <w:rPr>
                <w:rFonts w:ascii="Arial" w:hAnsi="Arial" w:cs="Arial"/>
              </w:rPr>
              <w:t xml:space="preserve">- согласованно с органами </w:t>
            </w:r>
            <w:proofErr w:type="spellStart"/>
            <w:r w:rsidRPr="006B207D">
              <w:rPr>
                <w:rFonts w:ascii="Arial" w:hAnsi="Arial" w:cs="Arial"/>
              </w:rPr>
              <w:t>госпожнадзора</w:t>
            </w:r>
            <w:proofErr w:type="spellEnd"/>
            <w:r w:rsidRPr="006B207D">
              <w:rPr>
                <w:rFonts w:ascii="Arial" w:hAnsi="Arial" w:cs="Arial"/>
              </w:rPr>
              <w:t>.</w:t>
            </w:r>
          </w:p>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2</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Многоквартирные жилые  дома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Блокированная жилая застройка</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3</w:t>
            </w:r>
          </w:p>
        </w:tc>
        <w:tc>
          <w:tcPr>
            <w:tcW w:w="283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детского дошкольного 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Обслуживание жилой застройки</w:t>
            </w:r>
          </w:p>
          <w:p w:rsidR="006B207D" w:rsidRPr="006B207D" w:rsidRDefault="006B207D">
            <w:pPr>
              <w:rPr>
                <w:rFonts w:ascii="Arial" w:hAnsi="Arial" w:cs="Arial"/>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2.7</w:t>
            </w:r>
          </w:p>
          <w:p w:rsidR="006B207D" w:rsidRPr="006B207D" w:rsidRDefault="006B207D">
            <w:pPr>
              <w:rPr>
                <w:rFonts w:ascii="Arial" w:hAnsi="Arial" w:cs="Arial"/>
                <w:lang w:eastAsia="en-US"/>
              </w:rPr>
            </w:pPr>
          </w:p>
        </w:tc>
        <w:tc>
          <w:tcPr>
            <w:tcW w:w="3547"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1. Предельные размеры земельных участков</w:t>
            </w:r>
          </w:p>
          <w:p w:rsidR="006B207D" w:rsidRPr="006B207D" w:rsidRDefault="006B207D">
            <w:pPr>
              <w:rPr>
                <w:rFonts w:ascii="Arial" w:hAnsi="Arial" w:cs="Arial"/>
              </w:rPr>
            </w:pPr>
            <w:r w:rsidRPr="006B207D">
              <w:rPr>
                <w:rFonts w:ascii="Arial" w:hAnsi="Arial" w:cs="Arial"/>
              </w:rPr>
              <w:t>1.1  Минимальные  размеры  участков  детских  дошкольных  учреждений  принимаются 40 м</w:t>
            </w:r>
            <w:proofErr w:type="gramStart"/>
            <w:r w:rsidRPr="006B207D">
              <w:rPr>
                <w:rFonts w:ascii="Arial" w:hAnsi="Arial" w:cs="Arial"/>
              </w:rPr>
              <w:t>2</w:t>
            </w:r>
            <w:proofErr w:type="gramEnd"/>
            <w:r w:rsidRPr="006B207D">
              <w:rPr>
                <w:rFonts w:ascii="Arial" w:hAnsi="Arial" w:cs="Arial"/>
              </w:rPr>
              <w:t>/место   при  вместимости  до 100  мест;  35  м2/место при  вместимости  св. 100  мест, свыше 500 мест – 30м2/место</w:t>
            </w:r>
          </w:p>
          <w:p w:rsidR="006B207D" w:rsidRPr="006B207D" w:rsidRDefault="006B207D">
            <w:pPr>
              <w:rPr>
                <w:rFonts w:ascii="Arial" w:hAnsi="Arial" w:cs="Arial"/>
              </w:rPr>
            </w:pPr>
            <w:r w:rsidRPr="006B207D">
              <w:rPr>
                <w:rFonts w:ascii="Arial" w:hAnsi="Arial" w:cs="Arial"/>
              </w:rPr>
              <w:t xml:space="preserve">Размеры земельных участков могут быть уменьшены: на 10% при условии обоснования  возможности  размещения  объектов  с  учетом  инженерно-строительных условий,  на25% - в  условиях  реконструкции  </w:t>
            </w:r>
            <w:r w:rsidRPr="006B207D">
              <w:rPr>
                <w:rFonts w:ascii="Arial" w:hAnsi="Arial" w:cs="Arial"/>
              </w:rPr>
              <w:lastRenderedPageBreak/>
              <w:t>сложившейся застройки, на  рельефе с уклоном более 20% - на 15%.</w:t>
            </w:r>
          </w:p>
          <w:p w:rsidR="006B207D" w:rsidRPr="006B207D" w:rsidRDefault="006B207D">
            <w:pPr>
              <w:rPr>
                <w:rFonts w:ascii="Arial" w:hAnsi="Arial" w:cs="Arial"/>
              </w:rPr>
            </w:pPr>
            <w:r w:rsidRPr="006B207D">
              <w:rPr>
                <w:rFonts w:ascii="Arial" w:hAnsi="Arial" w:cs="Arial"/>
              </w:rPr>
              <w:t>2.  Минимальные  отступы  зданий  дошкольных  учреждений  от  границ земельных участков:</w:t>
            </w:r>
          </w:p>
          <w:p w:rsidR="006B207D" w:rsidRPr="006B207D" w:rsidRDefault="006B207D">
            <w:pPr>
              <w:rPr>
                <w:rFonts w:ascii="Arial" w:hAnsi="Arial" w:cs="Arial"/>
              </w:rPr>
            </w:pPr>
            <w:r w:rsidRPr="006B207D">
              <w:rPr>
                <w:rFonts w:ascii="Arial" w:hAnsi="Arial" w:cs="Arial"/>
              </w:rPr>
              <w:t>2.1  Объекты  детского  дошкольного  образования  следует  размещать  с минимальным  отступом  от  красных  линий25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6B207D" w:rsidRPr="006B207D" w:rsidRDefault="006B207D">
            <w:pPr>
              <w:rPr>
                <w:rFonts w:ascii="Arial" w:hAnsi="Arial" w:cs="Arial"/>
              </w:rPr>
            </w:pPr>
            <w:r w:rsidRPr="006B207D">
              <w:rPr>
                <w:rFonts w:ascii="Arial" w:hAnsi="Arial" w:cs="Arial"/>
              </w:rPr>
              <w:t>3. Предельное количество этажей</w:t>
            </w:r>
          </w:p>
          <w:p w:rsidR="006B207D" w:rsidRPr="006B207D" w:rsidRDefault="006B207D">
            <w:pPr>
              <w:rPr>
                <w:rFonts w:ascii="Arial" w:hAnsi="Arial" w:cs="Arial"/>
              </w:rPr>
            </w:pPr>
            <w:r w:rsidRPr="006B207D">
              <w:rPr>
                <w:rFonts w:ascii="Arial" w:hAnsi="Arial" w:cs="Arial"/>
              </w:rPr>
              <w:t>4 Максимальное количество этажей– 3.</w:t>
            </w:r>
          </w:p>
          <w:p w:rsidR="006B207D" w:rsidRPr="006B207D" w:rsidRDefault="006B207D">
            <w:pPr>
              <w:rPr>
                <w:rFonts w:ascii="Arial" w:hAnsi="Arial" w:cs="Arial"/>
              </w:rPr>
            </w:pPr>
            <w:r w:rsidRPr="006B207D">
              <w:rPr>
                <w:rFonts w:ascii="Arial" w:hAnsi="Arial" w:cs="Arial"/>
              </w:rPr>
              <w:t>4. Максимальный процент застройки в границах земельного участка</w:t>
            </w:r>
          </w:p>
          <w:p w:rsidR="006B207D" w:rsidRPr="006B207D" w:rsidRDefault="006B207D">
            <w:pPr>
              <w:rPr>
                <w:rFonts w:ascii="Arial" w:hAnsi="Arial" w:cs="Arial"/>
              </w:rPr>
            </w:pPr>
            <w:r w:rsidRPr="006B207D">
              <w:rPr>
                <w:rFonts w:ascii="Arial" w:hAnsi="Arial" w:cs="Arial"/>
              </w:rPr>
              <w:t xml:space="preserve">4.1 Максимальный коэффициент застройки </w:t>
            </w:r>
            <w:proofErr w:type="gramStart"/>
            <w:r w:rsidRPr="006B207D">
              <w:rPr>
                <w:rFonts w:ascii="Arial" w:hAnsi="Arial" w:cs="Arial"/>
              </w:rPr>
              <w:t>земельного</w:t>
            </w:r>
            <w:proofErr w:type="gramEnd"/>
            <w:r w:rsidRPr="006B207D">
              <w:rPr>
                <w:rFonts w:ascii="Arial" w:hAnsi="Arial" w:cs="Arial"/>
              </w:rPr>
              <w:t xml:space="preserve"> участка40%.</w:t>
            </w:r>
          </w:p>
          <w:p w:rsidR="006B207D" w:rsidRPr="006B207D" w:rsidRDefault="006B207D">
            <w:pPr>
              <w:rPr>
                <w:rFonts w:ascii="Arial" w:hAnsi="Arial" w:cs="Arial"/>
              </w:rPr>
            </w:pPr>
            <w:r w:rsidRPr="006B207D">
              <w:rPr>
                <w:rFonts w:ascii="Arial" w:hAnsi="Arial" w:cs="Arial"/>
              </w:rPr>
              <w:t>5. Процент озеленения</w:t>
            </w:r>
          </w:p>
          <w:p w:rsidR="006B207D" w:rsidRPr="006B207D" w:rsidRDefault="006B207D">
            <w:pPr>
              <w:rPr>
                <w:rFonts w:ascii="Arial" w:hAnsi="Arial" w:cs="Arial"/>
                <w:lang w:eastAsia="en-US"/>
              </w:rPr>
            </w:pPr>
            <w:r w:rsidRPr="006B207D">
              <w:rPr>
                <w:rFonts w:ascii="Arial" w:hAnsi="Arial" w:cs="Arial"/>
              </w:rPr>
              <w:t>5.1  Площадь  озеленения  земельного  участка  объекта  детского дошкольного образования должна  составлять  не  менее50 %.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на10%.</w:t>
            </w:r>
          </w:p>
        </w:tc>
      </w:tr>
      <w:tr w:rsidR="006B207D" w:rsidRPr="006B207D" w:rsidTr="006B20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Дошкольное, начальное и  среднее  общее  образование</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4</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дополнительного 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Обслуживание жилой застройки. Образование и просвещение</w:t>
            </w: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c>
          <w:tcPr>
            <w:tcW w:w="354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1. Предельные размеры земельных участков  принимаются по  расчету  в соответствии с </w:t>
            </w:r>
            <w:r w:rsidRPr="006B207D">
              <w:rPr>
                <w:rFonts w:ascii="Arial" w:hAnsi="Arial" w:cs="Arial"/>
              </w:rPr>
              <w:lastRenderedPageBreak/>
              <w:t xml:space="preserve">параметрами основных объектов   и с требованиями к размещению таких объектов </w:t>
            </w:r>
            <w:proofErr w:type="spellStart"/>
            <w:r w:rsidRPr="006B207D">
              <w:rPr>
                <w:rFonts w:ascii="Arial" w:hAnsi="Arial" w:cs="Arial"/>
              </w:rPr>
              <w:t>СНиП</w:t>
            </w:r>
            <w:proofErr w:type="spellEnd"/>
            <w:r w:rsidRPr="006B207D">
              <w:rPr>
                <w:rFonts w:ascii="Arial" w:hAnsi="Arial" w:cs="Arial"/>
              </w:rPr>
              <w:t xml:space="preserve">, технических регламентов,  </w:t>
            </w:r>
            <w:proofErr w:type="spellStart"/>
            <w:r w:rsidRPr="006B207D">
              <w:rPr>
                <w:rFonts w:ascii="Arial" w:hAnsi="Arial" w:cs="Arial"/>
              </w:rPr>
              <w:t>СанПиН</w:t>
            </w:r>
            <w:proofErr w:type="spellEnd"/>
            <w:r w:rsidRPr="006B207D">
              <w:rPr>
                <w:rFonts w:ascii="Arial" w:hAnsi="Arial" w:cs="Arial"/>
              </w:rPr>
              <w:t>, и др.</w:t>
            </w:r>
          </w:p>
          <w:p w:rsidR="006B207D" w:rsidRPr="006B207D" w:rsidRDefault="006B207D">
            <w:pPr>
              <w:rPr>
                <w:rFonts w:ascii="Arial" w:hAnsi="Arial" w:cs="Arial"/>
              </w:rPr>
            </w:pPr>
            <w:r w:rsidRPr="006B207D">
              <w:rPr>
                <w:rFonts w:ascii="Arial" w:hAnsi="Arial" w:cs="Arial"/>
              </w:rPr>
              <w:t xml:space="preserve">2. Минимальный отступ от красной линии составляет  -  не  менее 5м. </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rPr>
            </w:pPr>
            <w:r w:rsidRPr="006B207D">
              <w:rPr>
                <w:rFonts w:ascii="Arial" w:hAnsi="Arial" w:cs="Arial"/>
              </w:rPr>
              <w:t>4. Максимальный процент застройки в границах земельного участка</w:t>
            </w:r>
          </w:p>
          <w:p w:rsidR="006B207D" w:rsidRPr="006B207D" w:rsidRDefault="006B207D">
            <w:pPr>
              <w:rPr>
                <w:rFonts w:ascii="Arial" w:hAnsi="Arial" w:cs="Arial"/>
                <w:lang w:eastAsia="en-US"/>
              </w:rPr>
            </w:pPr>
            <w:r w:rsidRPr="006B207D">
              <w:rPr>
                <w:rFonts w:ascii="Arial" w:hAnsi="Arial" w:cs="Arial"/>
              </w:rPr>
              <w:t>4.1 Максимальный коэффициент застройки земельного участка 50%.</w:t>
            </w:r>
          </w:p>
        </w:tc>
      </w:tr>
      <w:tr w:rsidR="006B207D" w:rsidRPr="006B207D" w:rsidTr="006B207D">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5</w:t>
            </w:r>
          </w:p>
        </w:tc>
        <w:tc>
          <w:tcPr>
            <w:tcW w:w="283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Амбулатории, фельдшерско-акушерские пункты, поликлиники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Обслуживание жилой застройки; </w:t>
            </w:r>
          </w:p>
          <w:p w:rsidR="006B207D" w:rsidRPr="006B207D" w:rsidRDefault="006B207D">
            <w:pPr>
              <w:rPr>
                <w:rFonts w:ascii="Arial" w:hAnsi="Arial" w:cs="Arial"/>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2.7</w:t>
            </w:r>
          </w:p>
          <w:p w:rsidR="006B207D" w:rsidRPr="006B207D" w:rsidRDefault="006B207D">
            <w:pPr>
              <w:rPr>
                <w:rFonts w:ascii="Arial" w:hAnsi="Arial" w:cs="Arial"/>
                <w:lang w:eastAsia="en-US"/>
              </w:rPr>
            </w:pPr>
          </w:p>
        </w:tc>
        <w:tc>
          <w:tcPr>
            <w:tcW w:w="3547"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1.  Предельные  размеры  земельных  участков  и  предельные параметры объектов капитального строительства</w:t>
            </w:r>
          </w:p>
          <w:p w:rsidR="006B207D" w:rsidRPr="006B207D" w:rsidRDefault="006B207D">
            <w:pPr>
              <w:rPr>
                <w:rFonts w:ascii="Arial" w:hAnsi="Arial" w:cs="Arial"/>
              </w:rPr>
            </w:pPr>
            <w:r w:rsidRPr="006B207D">
              <w:rPr>
                <w:rFonts w:ascii="Arial" w:hAnsi="Arial" w:cs="Arial"/>
              </w:rPr>
              <w:t>1.1Размер минимального  участка принимается  0,3 га на объект</w:t>
            </w:r>
          </w:p>
          <w:p w:rsidR="006B207D" w:rsidRPr="006B207D" w:rsidRDefault="006B207D">
            <w:pPr>
              <w:rPr>
                <w:rFonts w:ascii="Arial" w:hAnsi="Arial" w:cs="Arial"/>
              </w:rPr>
            </w:pPr>
            <w:r w:rsidRPr="006B207D">
              <w:rPr>
                <w:rFonts w:ascii="Arial" w:hAnsi="Arial" w:cs="Arial"/>
              </w:rPr>
              <w:t>3. Минимальный отступ от красных линий:</w:t>
            </w:r>
          </w:p>
          <w:p w:rsidR="006B207D" w:rsidRPr="006B207D" w:rsidRDefault="006B207D">
            <w:pPr>
              <w:rPr>
                <w:rFonts w:ascii="Arial" w:hAnsi="Arial" w:cs="Arial"/>
              </w:rPr>
            </w:pPr>
            <w:r w:rsidRPr="006B207D">
              <w:rPr>
                <w:rFonts w:ascii="Arial" w:hAnsi="Arial" w:cs="Arial"/>
              </w:rPr>
              <w:t>- в существующей застройке - в  соответствии  со  сложившейся  линией  застройки  по каждой улице;</w:t>
            </w:r>
          </w:p>
          <w:p w:rsidR="006B207D" w:rsidRPr="006B207D" w:rsidRDefault="006B207D">
            <w:pPr>
              <w:rPr>
                <w:rFonts w:ascii="Arial" w:hAnsi="Arial" w:cs="Arial"/>
              </w:rPr>
            </w:pPr>
            <w:r w:rsidRPr="006B207D">
              <w:rPr>
                <w:rFonts w:ascii="Arial" w:hAnsi="Arial" w:cs="Arial"/>
              </w:rPr>
              <w:t>- в  новой  застройке -  не  менее 5м.</w:t>
            </w:r>
          </w:p>
          <w:p w:rsidR="006B207D" w:rsidRPr="006B207D" w:rsidRDefault="006B207D">
            <w:pPr>
              <w:rPr>
                <w:rFonts w:ascii="Arial" w:hAnsi="Arial" w:cs="Arial"/>
              </w:rPr>
            </w:pPr>
            <w:r w:rsidRPr="006B207D">
              <w:rPr>
                <w:rFonts w:ascii="Arial" w:hAnsi="Arial" w:cs="Arial"/>
              </w:rPr>
              <w:t xml:space="preserve">4. Максимальное количество этажей– 2. </w:t>
            </w:r>
          </w:p>
          <w:p w:rsidR="006B207D" w:rsidRPr="006B207D" w:rsidRDefault="006B207D">
            <w:pPr>
              <w:rPr>
                <w:rFonts w:ascii="Arial" w:hAnsi="Arial" w:cs="Arial"/>
                <w:lang w:eastAsia="en-US"/>
              </w:rPr>
            </w:pPr>
            <w:r w:rsidRPr="006B207D">
              <w:rPr>
                <w:rFonts w:ascii="Arial" w:hAnsi="Arial" w:cs="Arial"/>
              </w:rPr>
              <w:t>5. Максимальный коэффициент застройки–50%</w:t>
            </w:r>
          </w:p>
        </w:tc>
      </w:tr>
      <w:tr w:rsidR="006B207D" w:rsidRPr="006B207D" w:rsidTr="006B20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Амбулаторно-поликлиническое</w:t>
            </w:r>
          </w:p>
          <w:p w:rsidR="006B207D" w:rsidRPr="006B207D" w:rsidRDefault="006B207D">
            <w:pPr>
              <w:rPr>
                <w:rFonts w:ascii="Arial" w:hAnsi="Arial" w:cs="Arial"/>
                <w:lang w:eastAsia="en-US"/>
              </w:rPr>
            </w:pPr>
            <w:r w:rsidRPr="006B207D">
              <w:rPr>
                <w:rFonts w:ascii="Arial" w:hAnsi="Arial" w:cs="Arial"/>
              </w:rPr>
              <w:t>обслуживание</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6</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Элементы благоустройства, парки, скверы, бульвары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Земельные участки (территории)  общего пользования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12.0</w:t>
            </w:r>
          </w:p>
        </w:tc>
        <w:tc>
          <w:tcPr>
            <w:tcW w:w="354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1. Площадь  озелененной  территории  микрорайона (квартала) индивидуальной  жилой  застройки (без  учета  участков общеобразовательных  и  дошкольных  образовательных  учреждений) должна составлять не менее 5 м</w:t>
            </w:r>
            <w:proofErr w:type="gramStart"/>
            <w:r w:rsidRPr="006B207D">
              <w:rPr>
                <w:rFonts w:ascii="Arial" w:hAnsi="Arial" w:cs="Arial"/>
              </w:rPr>
              <w:t>2</w:t>
            </w:r>
            <w:proofErr w:type="gramEnd"/>
            <w:r w:rsidRPr="006B207D">
              <w:rPr>
                <w:rFonts w:ascii="Arial" w:hAnsi="Arial" w:cs="Arial"/>
              </w:rPr>
              <w:t xml:space="preserve"> на 1 человека или не менее 25 % площади территории </w:t>
            </w:r>
            <w:r w:rsidRPr="006B207D">
              <w:rPr>
                <w:rFonts w:ascii="Arial" w:hAnsi="Arial" w:cs="Arial"/>
              </w:rPr>
              <w:lastRenderedPageBreak/>
              <w:t>микрорайона (квартала). Удельный вес зелёных насаждений на территориях нежилого назначения в пределах территориальной  зоны Ж-1 должен составлять не менее 40%.</w:t>
            </w:r>
          </w:p>
          <w:p w:rsidR="006B207D" w:rsidRPr="006B207D" w:rsidRDefault="006B207D">
            <w:pPr>
              <w:rPr>
                <w:rFonts w:ascii="Arial" w:hAnsi="Arial" w:cs="Arial"/>
                <w:lang w:eastAsia="en-US"/>
              </w:rPr>
            </w:pP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ВСПОМОГАТЕЛЬНЫЕ ВИДЫ РАЗРЕШЁННОГО ИСПОЛЬЗОВАНИЯ ЗОНЫ «Ж-1»</w:t>
            </w:r>
          </w:p>
        </w:tc>
      </w:tr>
      <w:tr w:rsidR="006B207D" w:rsidRPr="006B207D" w:rsidTr="006B207D">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283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инженерно-технического обеспечения и транспортного обслуживания, необходимые для обслуживания объектов основных видов разрешенного использования</w:t>
            </w:r>
          </w:p>
        </w:tc>
        <w:tc>
          <w:tcPr>
            <w:tcW w:w="76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Ж-1</w:t>
            </w:r>
          </w:p>
        </w:tc>
        <w:tc>
          <w:tcPr>
            <w:tcW w:w="2268"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Обслуживание жилой застройки; </w:t>
            </w:r>
          </w:p>
          <w:p w:rsidR="006B207D" w:rsidRPr="006B207D" w:rsidRDefault="006B207D">
            <w:pPr>
              <w:rPr>
                <w:rFonts w:ascii="Arial" w:hAnsi="Arial" w:cs="Arial"/>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2.7</w:t>
            </w:r>
          </w:p>
          <w:p w:rsidR="006B207D" w:rsidRPr="006B207D" w:rsidRDefault="006B207D">
            <w:pPr>
              <w:rPr>
                <w:rFonts w:ascii="Arial" w:hAnsi="Arial" w:cs="Arial"/>
                <w:lang w:eastAsia="en-US"/>
              </w:rPr>
            </w:pPr>
          </w:p>
        </w:tc>
        <w:tc>
          <w:tcPr>
            <w:tcW w:w="3547"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6B207D">
              <w:rPr>
                <w:rFonts w:ascii="Arial" w:hAnsi="Arial" w:cs="Arial"/>
              </w:rPr>
              <w:t>СНиП</w:t>
            </w:r>
            <w:proofErr w:type="spellEnd"/>
            <w:r w:rsidRPr="006B207D">
              <w:rPr>
                <w:rFonts w:ascii="Arial" w:hAnsi="Arial" w:cs="Arial"/>
              </w:rPr>
              <w:t xml:space="preserve">, технических регламентов,  </w:t>
            </w:r>
            <w:proofErr w:type="spellStart"/>
            <w:r w:rsidRPr="006B207D">
              <w:rPr>
                <w:rFonts w:ascii="Arial" w:hAnsi="Arial" w:cs="Arial"/>
              </w:rPr>
              <w:t>СанПиН</w:t>
            </w:r>
            <w:proofErr w:type="spellEnd"/>
            <w:r w:rsidRPr="006B207D">
              <w:rPr>
                <w:rFonts w:ascii="Arial" w:hAnsi="Arial" w:cs="Arial"/>
              </w:rPr>
              <w:t>, и др.</w:t>
            </w:r>
          </w:p>
          <w:p w:rsidR="006B207D" w:rsidRPr="006B207D" w:rsidRDefault="006B207D">
            <w:pPr>
              <w:rPr>
                <w:rFonts w:ascii="Arial" w:hAnsi="Arial" w:cs="Arial"/>
              </w:rPr>
            </w:pPr>
            <w:r w:rsidRPr="006B207D">
              <w:rPr>
                <w:rFonts w:ascii="Arial" w:hAnsi="Arial" w:cs="Arial"/>
              </w:rPr>
              <w:t>2. Минимальный отступ от красной линии составляет  -  не  менее 5м.</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80%.</w:t>
            </w:r>
          </w:p>
        </w:tc>
      </w:tr>
      <w:tr w:rsidR="006B207D" w:rsidRPr="006B207D" w:rsidTr="006B20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Физкультурно-оздоровительные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5.1</w:t>
            </w:r>
          </w:p>
        </w:tc>
        <w:tc>
          <w:tcPr>
            <w:tcW w:w="354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1. Предельные размеры земельных участков, предельные параметры разрешенного строительства.</w:t>
            </w:r>
          </w:p>
          <w:p w:rsidR="006B207D" w:rsidRPr="006B207D" w:rsidRDefault="006B207D">
            <w:pPr>
              <w:rPr>
                <w:rFonts w:ascii="Arial" w:hAnsi="Arial" w:cs="Arial"/>
              </w:rPr>
            </w:pPr>
            <w:r w:rsidRPr="006B207D">
              <w:rPr>
                <w:rFonts w:ascii="Arial" w:hAnsi="Arial" w:cs="Arial"/>
              </w:rPr>
              <w:t>1.1 Размеры   земельных  участков принимают минимальный /максимальный:</w:t>
            </w:r>
          </w:p>
          <w:p w:rsidR="006B207D" w:rsidRPr="006B207D" w:rsidRDefault="006B207D">
            <w:pPr>
              <w:rPr>
                <w:rFonts w:ascii="Arial" w:hAnsi="Arial" w:cs="Arial"/>
              </w:rPr>
            </w:pPr>
            <w:r w:rsidRPr="006B207D">
              <w:rPr>
                <w:rFonts w:ascii="Arial" w:hAnsi="Arial" w:cs="Arial"/>
              </w:rPr>
              <w:t>-  для  плоскостных спортивных сооружений  0,7 / 0,9га на  объект</w:t>
            </w:r>
          </w:p>
          <w:p w:rsidR="006B207D" w:rsidRPr="006B207D" w:rsidRDefault="006B207D">
            <w:pPr>
              <w:rPr>
                <w:rFonts w:ascii="Arial" w:hAnsi="Arial" w:cs="Arial"/>
              </w:rPr>
            </w:pPr>
            <w:r w:rsidRPr="006B207D">
              <w:rPr>
                <w:rFonts w:ascii="Arial" w:hAnsi="Arial" w:cs="Arial"/>
              </w:rPr>
              <w:t>2. Минимальный отступ от красной линии составляет -  не  менее 5м.</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50%.</w:t>
            </w:r>
          </w:p>
        </w:tc>
      </w:tr>
      <w:tr w:rsidR="006B207D" w:rsidRPr="006B207D" w:rsidTr="006B207D">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w:t>
            </w:r>
          </w:p>
        </w:tc>
        <w:tc>
          <w:tcPr>
            <w:tcW w:w="283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Объекты транспортного обслуживания, </w:t>
            </w:r>
            <w:r w:rsidRPr="006B207D">
              <w:rPr>
                <w:rFonts w:ascii="Arial" w:hAnsi="Arial" w:cs="Arial"/>
              </w:rPr>
              <w:lastRenderedPageBreak/>
              <w:t xml:space="preserve">необходимые для обслуживания объектов </w:t>
            </w:r>
          </w:p>
          <w:p w:rsidR="006B207D" w:rsidRPr="006B207D" w:rsidRDefault="006B207D">
            <w:pPr>
              <w:rPr>
                <w:rFonts w:ascii="Arial" w:hAnsi="Arial" w:cs="Arial"/>
                <w:lang w:eastAsia="en-US"/>
              </w:rPr>
            </w:pPr>
            <w:r w:rsidRPr="006B207D">
              <w:rPr>
                <w:rFonts w:ascii="Arial" w:hAnsi="Arial" w:cs="Arial"/>
              </w:rPr>
              <w:t>основных и условно разрешённых видов использования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Обслуживание жилой  застройки</w:t>
            </w:r>
          </w:p>
          <w:p w:rsidR="006B207D" w:rsidRPr="006B207D" w:rsidRDefault="006B207D">
            <w:pPr>
              <w:rPr>
                <w:rFonts w:ascii="Arial" w:hAnsi="Arial" w:cs="Arial"/>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2.7</w:t>
            </w:r>
          </w:p>
          <w:p w:rsidR="006B207D" w:rsidRPr="006B207D" w:rsidRDefault="006B207D">
            <w:pPr>
              <w:rPr>
                <w:rFonts w:ascii="Arial" w:hAnsi="Arial" w:cs="Arial"/>
                <w:lang w:eastAsia="en-US"/>
              </w:rPr>
            </w:pPr>
          </w:p>
        </w:tc>
        <w:tc>
          <w:tcPr>
            <w:tcW w:w="3547"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1.  Площадь  участка  для  стоянки  одного  легкового  автомобиля  следует  </w:t>
            </w:r>
            <w:r w:rsidRPr="006B207D">
              <w:rPr>
                <w:rFonts w:ascii="Arial" w:hAnsi="Arial" w:cs="Arial"/>
              </w:rPr>
              <w:lastRenderedPageBreak/>
              <w:t>принимать 25 м</w:t>
            </w:r>
            <w:proofErr w:type="gramStart"/>
            <w:r w:rsidRPr="006B207D">
              <w:rPr>
                <w:rFonts w:ascii="Arial" w:hAnsi="Arial" w:cs="Arial"/>
              </w:rPr>
              <w:t>2</w:t>
            </w:r>
            <w:proofErr w:type="gramEnd"/>
          </w:p>
          <w:p w:rsidR="006B207D" w:rsidRPr="006B207D" w:rsidRDefault="006B207D">
            <w:pPr>
              <w:rPr>
                <w:rFonts w:ascii="Arial" w:hAnsi="Arial" w:cs="Arial"/>
              </w:rPr>
            </w:pPr>
            <w:r w:rsidRPr="006B207D">
              <w:rPr>
                <w:rFonts w:ascii="Arial" w:hAnsi="Arial" w:cs="Arial"/>
              </w:rPr>
              <w:t>2. Минимальный отступ от красной линии составляет -  не  менее 5м.</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80%.</w:t>
            </w:r>
          </w:p>
        </w:tc>
      </w:tr>
      <w:tr w:rsidR="006B207D" w:rsidRPr="006B207D" w:rsidTr="006B20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Объекты гаражного назначения</w:t>
            </w:r>
          </w:p>
          <w:p w:rsidR="006B207D" w:rsidRPr="006B207D" w:rsidRDefault="006B207D">
            <w:pPr>
              <w:rPr>
                <w:rFonts w:ascii="Arial" w:hAnsi="Arial" w:cs="Arial"/>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2.7.1</w:t>
            </w:r>
          </w:p>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Обслуживание автотранспорта</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УСЛОВНО РАЗРЕШЕННЫЕ  ВИДЫ РАЗРЕШЁННОГО ИСПОЛЬЗОВАНИЯ ЗОНЫ «Ж-1»</w:t>
            </w:r>
          </w:p>
        </w:tc>
      </w:tr>
      <w:tr w:rsidR="006B207D" w:rsidRPr="006B207D" w:rsidTr="006B207D">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283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Временные объекты  торговли</w:t>
            </w:r>
          </w:p>
        </w:tc>
        <w:tc>
          <w:tcPr>
            <w:tcW w:w="762"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Ж-1</w:t>
            </w:r>
          </w:p>
        </w:tc>
        <w:tc>
          <w:tcPr>
            <w:tcW w:w="2268"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Рынки</w:t>
            </w:r>
          </w:p>
          <w:p w:rsidR="006B207D" w:rsidRPr="006B207D" w:rsidRDefault="006B207D">
            <w:pPr>
              <w:rPr>
                <w:rFonts w:ascii="Arial" w:hAnsi="Arial" w:cs="Arial"/>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4.3</w:t>
            </w:r>
          </w:p>
          <w:p w:rsidR="006B207D" w:rsidRPr="006B207D" w:rsidRDefault="006B207D">
            <w:pPr>
              <w:rPr>
                <w:rFonts w:ascii="Arial" w:hAnsi="Arial" w:cs="Arial"/>
                <w:lang w:eastAsia="en-US"/>
              </w:rPr>
            </w:pPr>
          </w:p>
        </w:tc>
        <w:tc>
          <w:tcPr>
            <w:tcW w:w="3547" w:type="dxa"/>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1. Предельные размеры земельных участков, предельные параметры разрешенного строительства.</w:t>
            </w:r>
          </w:p>
          <w:p w:rsidR="006B207D" w:rsidRPr="006B207D" w:rsidRDefault="006B207D">
            <w:pPr>
              <w:rPr>
                <w:rFonts w:ascii="Arial" w:hAnsi="Arial" w:cs="Arial"/>
              </w:rPr>
            </w:pPr>
            <w:r w:rsidRPr="006B207D">
              <w:rPr>
                <w:rFonts w:ascii="Arial" w:hAnsi="Arial" w:cs="Arial"/>
              </w:rPr>
              <w:t>1.Размеры участков минимальный / максимальный:</w:t>
            </w:r>
          </w:p>
          <w:p w:rsidR="006B207D" w:rsidRPr="006B207D" w:rsidRDefault="006B207D">
            <w:pPr>
              <w:rPr>
                <w:rFonts w:ascii="Arial" w:hAnsi="Arial" w:cs="Arial"/>
              </w:rPr>
            </w:pPr>
            <w:r w:rsidRPr="006B207D">
              <w:rPr>
                <w:rFonts w:ascii="Arial" w:hAnsi="Arial" w:cs="Arial"/>
              </w:rPr>
              <w:t>торговые центры местного значения с числом обслуживаемого населения, тыс. человек</w:t>
            </w:r>
            <w:proofErr w:type="gramStart"/>
            <w:r w:rsidRPr="006B207D">
              <w:rPr>
                <w:rFonts w:ascii="Arial" w:hAnsi="Arial" w:cs="Arial"/>
              </w:rPr>
              <w:t>.:</w:t>
            </w:r>
            <w:proofErr w:type="gramEnd"/>
          </w:p>
          <w:p w:rsidR="006B207D" w:rsidRPr="006B207D" w:rsidRDefault="006B207D">
            <w:pPr>
              <w:rPr>
                <w:rFonts w:ascii="Arial" w:hAnsi="Arial" w:cs="Arial"/>
              </w:rPr>
            </w:pPr>
            <w:r w:rsidRPr="006B207D">
              <w:rPr>
                <w:rFonts w:ascii="Arial" w:hAnsi="Arial" w:cs="Arial"/>
              </w:rPr>
              <w:t>от 4 до 6 – 0,4/0,6 га на  объект</w:t>
            </w:r>
          </w:p>
          <w:p w:rsidR="006B207D" w:rsidRPr="006B207D" w:rsidRDefault="006B207D">
            <w:pPr>
              <w:rPr>
                <w:rFonts w:ascii="Arial" w:hAnsi="Arial" w:cs="Arial"/>
              </w:rPr>
            </w:pPr>
            <w:r w:rsidRPr="006B207D">
              <w:rPr>
                <w:rFonts w:ascii="Arial" w:hAnsi="Arial" w:cs="Arial"/>
              </w:rPr>
              <w:t>2. Минимальный отступ от красной линии составляет -  не  менее 5м.</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50%.</w:t>
            </w:r>
          </w:p>
        </w:tc>
      </w:tr>
      <w:tr w:rsidR="006B207D" w:rsidRPr="006B207D" w:rsidTr="006B207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Магазины</w:t>
            </w:r>
          </w:p>
        </w:tc>
        <w:tc>
          <w:tcPr>
            <w:tcW w:w="567" w:type="dxa"/>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4.4</w:t>
            </w:r>
          </w:p>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Отделения, участковые пункты  милиции;</w:t>
            </w:r>
          </w:p>
          <w:p w:rsidR="006B207D" w:rsidRPr="006B207D" w:rsidRDefault="006B207D">
            <w:pPr>
              <w:rPr>
                <w:rFonts w:ascii="Arial" w:hAnsi="Arial" w:cs="Arial"/>
                <w:lang w:eastAsia="en-US"/>
              </w:rPr>
            </w:pPr>
            <w:r w:rsidRPr="006B207D">
              <w:rPr>
                <w:rFonts w:ascii="Arial" w:hAnsi="Arial" w:cs="Arial"/>
              </w:rPr>
              <w:t>Объекты гражданской обороны  и предотвращения  чрезвычайных ситуаций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Обеспечение внутреннего  правопорядка</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8.3</w:t>
            </w:r>
          </w:p>
        </w:tc>
        <w:tc>
          <w:tcPr>
            <w:tcW w:w="354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1. Предельные размеры земельных участков, предельные параметры разрешенного строительства. </w:t>
            </w:r>
          </w:p>
          <w:p w:rsidR="006B207D" w:rsidRPr="006B207D" w:rsidRDefault="006B207D">
            <w:pPr>
              <w:rPr>
                <w:rFonts w:ascii="Arial" w:hAnsi="Arial" w:cs="Arial"/>
              </w:rPr>
            </w:pPr>
            <w:r w:rsidRPr="006B207D">
              <w:rPr>
                <w:rFonts w:ascii="Arial" w:hAnsi="Arial" w:cs="Arial"/>
              </w:rPr>
              <w:t>1.1 Размеры   земельных  участков принимают  минимальный / максимальный:</w:t>
            </w:r>
          </w:p>
          <w:p w:rsidR="006B207D" w:rsidRPr="006B207D" w:rsidRDefault="006B207D">
            <w:pPr>
              <w:rPr>
                <w:rFonts w:ascii="Arial" w:hAnsi="Arial" w:cs="Arial"/>
              </w:rPr>
            </w:pPr>
            <w:r w:rsidRPr="006B207D">
              <w:rPr>
                <w:rFonts w:ascii="Arial" w:hAnsi="Arial" w:cs="Arial"/>
              </w:rPr>
              <w:t>-  0,3/ 0,5 га  на  один объект.</w:t>
            </w:r>
          </w:p>
          <w:p w:rsidR="006B207D" w:rsidRPr="006B207D" w:rsidRDefault="006B207D">
            <w:pPr>
              <w:rPr>
                <w:rFonts w:ascii="Arial" w:hAnsi="Arial" w:cs="Arial"/>
              </w:rPr>
            </w:pPr>
            <w:r w:rsidRPr="006B207D">
              <w:rPr>
                <w:rFonts w:ascii="Arial" w:hAnsi="Arial" w:cs="Arial"/>
              </w:rPr>
              <w:t xml:space="preserve">2. Минимальный отступ от красной линии составляет  -  не  менее 5м. </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50%.</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3</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Предприятия бытового обслуживания населения (пошивочные ателье, ремонтные мастерские бытовой техники, парикмахерские, приёмные пункты прачечных и химчисток, прачечные самообслуживания и другие объекты обслуживания)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3.3</w:t>
            </w:r>
          </w:p>
        </w:tc>
        <w:tc>
          <w:tcPr>
            <w:tcW w:w="354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1. Предельные размеры земельных участков, предельные параметры разрешенного строительства. </w:t>
            </w:r>
          </w:p>
          <w:p w:rsidR="006B207D" w:rsidRPr="006B207D" w:rsidRDefault="006B207D">
            <w:pPr>
              <w:rPr>
                <w:rFonts w:ascii="Arial" w:hAnsi="Arial" w:cs="Arial"/>
              </w:rPr>
            </w:pPr>
            <w:r w:rsidRPr="006B207D">
              <w:rPr>
                <w:rFonts w:ascii="Arial" w:hAnsi="Arial" w:cs="Arial"/>
              </w:rPr>
              <w:t>1.1 Размеры   земельных  участков принимают  минимальный / максимальный:</w:t>
            </w:r>
          </w:p>
          <w:p w:rsidR="006B207D" w:rsidRPr="006B207D" w:rsidRDefault="006B207D">
            <w:pPr>
              <w:rPr>
                <w:rFonts w:ascii="Arial" w:hAnsi="Arial" w:cs="Arial"/>
              </w:rPr>
            </w:pPr>
            <w:r w:rsidRPr="006B207D">
              <w:rPr>
                <w:rFonts w:ascii="Arial" w:hAnsi="Arial" w:cs="Arial"/>
              </w:rPr>
              <w:t>-  0,5 / 1,2 га  на  один объект.</w:t>
            </w:r>
          </w:p>
          <w:p w:rsidR="006B207D" w:rsidRPr="006B207D" w:rsidRDefault="006B207D">
            <w:pPr>
              <w:rPr>
                <w:rFonts w:ascii="Arial" w:hAnsi="Arial" w:cs="Arial"/>
              </w:rPr>
            </w:pPr>
            <w:r w:rsidRPr="006B207D">
              <w:rPr>
                <w:rFonts w:ascii="Arial" w:hAnsi="Arial" w:cs="Arial"/>
              </w:rPr>
              <w:t>2. Минимальный отступ от красной линии составляет -  не  менее 5м.</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50%.</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w:t>
            </w:r>
          </w:p>
        </w:tc>
        <w:tc>
          <w:tcPr>
            <w:tcW w:w="2832"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Клубы  и  дома культуры,  центры общения  и </w:t>
            </w:r>
            <w:proofErr w:type="spellStart"/>
            <w:r w:rsidRPr="006B207D">
              <w:rPr>
                <w:rFonts w:ascii="Arial" w:hAnsi="Arial" w:cs="Arial"/>
              </w:rPr>
              <w:t>досуговых</w:t>
            </w:r>
            <w:proofErr w:type="spellEnd"/>
            <w:r w:rsidRPr="006B207D">
              <w:rPr>
                <w:rFonts w:ascii="Arial" w:hAnsi="Arial" w:cs="Arial"/>
              </w:rPr>
              <w:t xml:space="preserve"> занятий, видеосалоны, залы  для  встреч, собраний,  занятий детей  и подростков, молодежи, взрослых;  залы, клубы многоцелевого  и специализированного назначения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56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3547" w:type="dxa"/>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6B207D">
              <w:rPr>
                <w:rFonts w:ascii="Arial" w:hAnsi="Arial" w:cs="Arial"/>
              </w:rPr>
              <w:t>СНиП</w:t>
            </w:r>
            <w:proofErr w:type="spellEnd"/>
            <w:r w:rsidRPr="006B207D">
              <w:rPr>
                <w:rFonts w:ascii="Arial" w:hAnsi="Arial" w:cs="Arial"/>
              </w:rPr>
              <w:t xml:space="preserve">, технических регламентов,  </w:t>
            </w:r>
            <w:proofErr w:type="spellStart"/>
            <w:r w:rsidRPr="006B207D">
              <w:rPr>
                <w:rFonts w:ascii="Arial" w:hAnsi="Arial" w:cs="Arial"/>
              </w:rPr>
              <w:t>СанПиН</w:t>
            </w:r>
            <w:proofErr w:type="spellEnd"/>
            <w:r w:rsidRPr="006B207D">
              <w:rPr>
                <w:rFonts w:ascii="Arial" w:hAnsi="Arial" w:cs="Arial"/>
              </w:rPr>
              <w:t>, и др.</w:t>
            </w:r>
          </w:p>
          <w:p w:rsidR="006B207D" w:rsidRPr="006B207D" w:rsidRDefault="006B207D">
            <w:pPr>
              <w:rPr>
                <w:rFonts w:ascii="Arial" w:hAnsi="Arial" w:cs="Arial"/>
              </w:rPr>
            </w:pPr>
            <w:r w:rsidRPr="006B207D">
              <w:rPr>
                <w:rFonts w:ascii="Arial" w:hAnsi="Arial" w:cs="Arial"/>
              </w:rPr>
              <w:t xml:space="preserve">2. Минимальный отступ от красной линии составляет -  не  менее 5м. </w:t>
            </w:r>
          </w:p>
          <w:p w:rsidR="006B207D" w:rsidRPr="006B207D" w:rsidRDefault="006B207D">
            <w:pPr>
              <w:rPr>
                <w:rFonts w:ascii="Arial" w:hAnsi="Arial" w:cs="Arial"/>
              </w:rPr>
            </w:pPr>
            <w:r w:rsidRPr="006B207D">
              <w:rPr>
                <w:rFonts w:ascii="Arial" w:hAnsi="Arial" w:cs="Arial"/>
              </w:rPr>
              <w:t xml:space="preserve">3. Максимальное количество этажей – 2. </w:t>
            </w:r>
          </w:p>
          <w:p w:rsidR="006B207D" w:rsidRPr="006B207D" w:rsidRDefault="006B207D">
            <w:pPr>
              <w:rPr>
                <w:rFonts w:ascii="Arial" w:hAnsi="Arial" w:cs="Arial"/>
                <w:lang w:eastAsia="en-US"/>
              </w:rPr>
            </w:pPr>
            <w:r w:rsidRPr="006B207D">
              <w:rPr>
                <w:rFonts w:ascii="Arial" w:hAnsi="Arial" w:cs="Arial"/>
              </w:rPr>
              <w:t>4. Максимальный коэффициент застройки земельного участка 50%.</w:t>
            </w:r>
          </w:p>
        </w:tc>
      </w:tr>
    </w:tbl>
    <w:p w:rsidR="006B207D" w:rsidRPr="006B207D" w:rsidRDefault="006B207D" w:rsidP="006B207D">
      <w:pPr>
        <w:widowControl w:val="0"/>
        <w:ind w:left="709"/>
        <w:jc w:val="both"/>
        <w:rPr>
          <w:rFonts w:ascii="Arial" w:eastAsia="Calibri" w:hAnsi="Arial" w:cs="Arial"/>
          <w:lang w:eastAsia="en-US"/>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rPr>
        <w:t>О-1. Зона делового, общественного и коммерческого назначения изложить в новой редакции:</w:t>
      </w:r>
    </w:p>
    <w:p w:rsidR="006B207D" w:rsidRPr="006B207D" w:rsidRDefault="006B207D" w:rsidP="006B207D">
      <w:pPr>
        <w:widowControl w:val="0"/>
        <w:ind w:firstLine="709"/>
        <w:jc w:val="both"/>
        <w:rPr>
          <w:rFonts w:ascii="Arial" w:eastAsia="Calibri"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7"/>
        <w:gridCol w:w="2627"/>
        <w:gridCol w:w="424"/>
        <w:gridCol w:w="2552"/>
        <w:gridCol w:w="544"/>
        <w:gridCol w:w="2941"/>
      </w:tblGrid>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w:t>
            </w:r>
          </w:p>
          <w:p w:rsidR="006B207D" w:rsidRPr="006B207D" w:rsidRDefault="006B207D">
            <w:pPr>
              <w:rPr>
                <w:rFonts w:ascii="Arial" w:hAnsi="Arial" w:cs="Arial"/>
                <w:lang w:eastAsia="en-US"/>
              </w:rPr>
            </w:pPr>
          </w:p>
        </w:tc>
        <w:tc>
          <w:tcPr>
            <w:tcW w:w="1448" w:type="pct"/>
            <w:gridSpan w:val="2"/>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Объекты, допускаемые для размещения в территориальной зоне   по ст.35 </w:t>
            </w:r>
            <w:proofErr w:type="spellStart"/>
            <w:r w:rsidRPr="006B207D">
              <w:rPr>
                <w:rFonts w:ascii="Arial" w:hAnsi="Arial" w:cs="Arial"/>
              </w:rPr>
              <w:t>ГрК</w:t>
            </w:r>
            <w:proofErr w:type="spellEnd"/>
            <w:r w:rsidRPr="006B207D">
              <w:rPr>
                <w:rFonts w:ascii="Arial" w:hAnsi="Arial" w:cs="Arial"/>
              </w:rPr>
              <w:t xml:space="preserve"> РФ</w:t>
            </w:r>
          </w:p>
        </w:tc>
        <w:tc>
          <w:tcPr>
            <w:tcW w:w="1457" w:type="pct"/>
            <w:gridSpan w:val="2"/>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Виды разрешенного использования по Классификатору</w:t>
            </w:r>
          </w:p>
        </w:tc>
        <w:tc>
          <w:tcPr>
            <w:tcW w:w="1945"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Наименование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Код</w:t>
            </w: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Наименование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Код</w:t>
            </w:r>
          </w:p>
        </w:tc>
        <w:tc>
          <w:tcPr>
            <w:tcW w:w="1945" w:type="pc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r>
      <w:tr w:rsidR="006B207D" w:rsidRPr="006B207D" w:rsidTr="006B207D">
        <w:tc>
          <w:tcPr>
            <w:tcW w:w="5000" w:type="pct"/>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ОСНОВНЫЕ ВИДЫ РАЗРЕШЁННОГО ИСПОЛЬЗОВАНИЯ ЗОНЫ «О-1»</w:t>
            </w: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Гостиницы</w:t>
            </w:r>
          </w:p>
        </w:tc>
        <w:tc>
          <w:tcPr>
            <w:tcW w:w="278" w:type="pct"/>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О-1</w:t>
            </w: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Гостиничное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4.7</w:t>
            </w:r>
          </w:p>
        </w:tc>
        <w:tc>
          <w:tcPr>
            <w:tcW w:w="1945" w:type="pct"/>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Размер земельного участка, предоставляемого для зданий общественно-деловой зоны, определяется по </w:t>
            </w:r>
            <w:hyperlink r:id="rId5" w:anchor="Par8702" w:history="1">
              <w:r w:rsidRPr="006B207D">
                <w:rPr>
                  <w:rStyle w:val="a4"/>
                  <w:rFonts w:ascii="Arial" w:hAnsi="Arial" w:cs="Arial"/>
                </w:rPr>
                <w:t>нормативам</w:t>
              </w:r>
            </w:hyperlink>
            <w:r w:rsidRPr="006B207D">
              <w:rPr>
                <w:rFonts w:ascii="Arial" w:hAnsi="Arial" w:cs="Arial"/>
              </w:rPr>
              <w:t>, приведенным в приложении 8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или по заданию на проектирование.</w:t>
            </w:r>
          </w:p>
          <w:p w:rsidR="006B207D" w:rsidRPr="006B207D" w:rsidRDefault="006B207D">
            <w:pPr>
              <w:rPr>
                <w:rFonts w:ascii="Arial" w:hAnsi="Arial" w:cs="Arial"/>
              </w:rPr>
            </w:pPr>
            <w:r w:rsidRPr="006B207D">
              <w:rPr>
                <w:rFonts w:ascii="Arial" w:hAnsi="Arial" w:cs="Arial"/>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6B207D" w:rsidRPr="006B207D" w:rsidRDefault="006B207D">
            <w:pPr>
              <w:rPr>
                <w:rFonts w:ascii="Arial" w:hAnsi="Arial" w:cs="Arial"/>
              </w:rPr>
            </w:pPr>
            <w:r w:rsidRPr="006B207D">
              <w:rPr>
                <w:rFonts w:ascii="Arial" w:hAnsi="Arial" w:cs="Arial"/>
              </w:rPr>
              <w:t xml:space="preserve">Минимальную площадь озеленения территорий общественно-деловой зоны следует принимать в соответствии с требованиями </w:t>
            </w:r>
            <w:hyperlink r:id="rId6" w:anchor="Par1570" w:history="1">
              <w:r w:rsidRPr="006B207D">
                <w:rPr>
                  <w:rStyle w:val="a4"/>
                  <w:rFonts w:ascii="Arial" w:hAnsi="Arial" w:cs="Arial"/>
                </w:rPr>
                <w:t>раздела</w:t>
              </w:r>
            </w:hyperlink>
            <w:r w:rsidRPr="006B207D">
              <w:rPr>
                <w:rFonts w:ascii="Arial" w:hAnsi="Arial" w:cs="Arial"/>
              </w:rPr>
              <w:t xml:space="preserve"> «Рекреационные зоны»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Условия безопасности в </w:t>
            </w:r>
            <w:r w:rsidRPr="006B207D">
              <w:rPr>
                <w:rFonts w:ascii="Arial" w:hAnsi="Arial" w:cs="Arial"/>
              </w:rPr>
              <w:lastRenderedPageBreak/>
              <w:t xml:space="preserve">общественно-деловых зонах обеспечиваются в соответствии с </w:t>
            </w:r>
            <w:hyperlink r:id="rId7" w:anchor="Par7228" w:history="1">
              <w:r w:rsidRPr="006B207D">
                <w:rPr>
                  <w:rStyle w:val="a4"/>
                  <w:rFonts w:ascii="Arial" w:hAnsi="Arial" w:cs="Arial"/>
                </w:rPr>
                <w:t>разделом</w:t>
              </w:r>
            </w:hyperlink>
            <w:r w:rsidRPr="006B207D">
              <w:rPr>
                <w:rFonts w:ascii="Arial" w:hAnsi="Arial" w:cs="Arial"/>
              </w:rPr>
              <w:t xml:space="preserve"> «Противопожарные требования»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а также с требованиями действующего законодательства.</w:t>
            </w:r>
          </w:p>
          <w:p w:rsidR="006B207D" w:rsidRPr="006B207D" w:rsidRDefault="006B207D">
            <w:pPr>
              <w:rPr>
                <w:rFonts w:ascii="Arial" w:hAnsi="Arial" w:cs="Arial"/>
              </w:rPr>
            </w:pPr>
            <w:r w:rsidRPr="006B207D">
              <w:rPr>
                <w:rFonts w:ascii="Arial" w:hAnsi="Arial" w:cs="Arial"/>
              </w:rP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r:id="rId8" w:anchor="Par6238" w:history="1">
              <w:r w:rsidRPr="006B207D">
                <w:rPr>
                  <w:rStyle w:val="a4"/>
                  <w:rFonts w:ascii="Arial" w:hAnsi="Arial" w:cs="Arial"/>
                </w:rPr>
                <w:t>разделе</w:t>
              </w:r>
            </w:hyperlink>
            <w:r w:rsidRPr="006B207D">
              <w:rPr>
                <w:rFonts w:ascii="Arial" w:hAnsi="Arial" w:cs="Arial"/>
              </w:rPr>
              <w:t xml:space="preserve"> «Охрана окружающей среды» вышеуказанных нормативов.</w:t>
            </w:r>
          </w:p>
          <w:p w:rsidR="006B207D" w:rsidRPr="006B207D" w:rsidRDefault="006B207D">
            <w:pPr>
              <w:rPr>
                <w:rFonts w:ascii="Arial" w:hAnsi="Arial" w:cs="Arial"/>
              </w:rPr>
            </w:pPr>
            <w:r w:rsidRPr="006B207D">
              <w:rPr>
                <w:rFonts w:ascii="Arial" w:hAnsi="Arial" w:cs="Arial"/>
              </w:rPr>
              <w:t xml:space="preserve">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w:t>
            </w:r>
          </w:p>
          <w:p w:rsidR="006B207D" w:rsidRPr="006B207D" w:rsidRDefault="006B207D">
            <w:pPr>
              <w:rPr>
                <w:rFonts w:ascii="Arial" w:hAnsi="Arial" w:cs="Arial"/>
              </w:rPr>
            </w:pPr>
            <w:r w:rsidRPr="006B207D">
              <w:rPr>
                <w:rFonts w:ascii="Arial" w:hAnsi="Arial" w:cs="Arial"/>
              </w:rPr>
              <w:t xml:space="preserve">Участки дошкольных </w:t>
            </w:r>
            <w:r w:rsidRPr="006B207D">
              <w:rPr>
                <w:rFonts w:ascii="Arial" w:hAnsi="Arial" w:cs="Arial"/>
              </w:rPr>
              <w:lastRenderedPageBreak/>
              <w:t>образовательных учреждений не должны примыкать непосредственно к магистральным улицам.</w:t>
            </w:r>
          </w:p>
          <w:p w:rsidR="006B207D" w:rsidRPr="006B207D" w:rsidRDefault="006B207D">
            <w:pPr>
              <w:rPr>
                <w:rFonts w:ascii="Arial" w:hAnsi="Arial" w:cs="Arial"/>
              </w:rPr>
            </w:pPr>
            <w:r w:rsidRPr="006B207D">
              <w:rPr>
                <w:rFonts w:ascii="Arial" w:hAnsi="Arial" w:cs="Arial"/>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B207D" w:rsidRPr="006B207D" w:rsidRDefault="006B207D">
            <w:pPr>
              <w:rPr>
                <w:rFonts w:ascii="Arial" w:hAnsi="Arial" w:cs="Arial"/>
              </w:rPr>
            </w:pPr>
            <w:r w:rsidRPr="006B207D">
              <w:rPr>
                <w:rFonts w:ascii="Arial" w:hAnsi="Arial" w:cs="Arial"/>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6B207D">
                <w:rPr>
                  <w:rFonts w:ascii="Arial" w:hAnsi="Arial" w:cs="Arial"/>
                </w:rPr>
                <w:t>100 м</w:t>
              </w:r>
            </w:smartTag>
            <w:r w:rsidRPr="006B207D">
              <w:rPr>
                <w:rFonts w:ascii="Arial" w:hAnsi="Arial" w:cs="Arial"/>
              </w:rPr>
              <w:t>.</w:t>
            </w:r>
          </w:p>
          <w:p w:rsidR="006B207D" w:rsidRPr="006B207D" w:rsidRDefault="006B207D">
            <w:pPr>
              <w:rPr>
                <w:rFonts w:ascii="Arial" w:hAnsi="Arial" w:cs="Arial"/>
              </w:rPr>
            </w:pPr>
            <w:r w:rsidRPr="006B207D">
              <w:rPr>
                <w:rFonts w:ascii="Arial" w:hAnsi="Arial" w:cs="Arial"/>
              </w:rPr>
              <w:t xml:space="preserve">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6B207D">
                <w:rPr>
                  <w:rFonts w:ascii="Arial" w:hAnsi="Arial" w:cs="Arial"/>
                </w:rPr>
                <w:t>100 м</w:t>
              </w:r>
            </w:smartTag>
            <w:r w:rsidRPr="006B207D">
              <w:rPr>
                <w:rFonts w:ascii="Arial" w:hAnsi="Arial" w:cs="Arial"/>
              </w:rPr>
              <w:t>.</w:t>
            </w:r>
          </w:p>
          <w:p w:rsidR="006B207D" w:rsidRPr="006B207D" w:rsidRDefault="006B207D">
            <w:pPr>
              <w:rPr>
                <w:rFonts w:ascii="Arial" w:hAnsi="Arial" w:cs="Arial"/>
              </w:rPr>
            </w:pPr>
            <w:r w:rsidRPr="006B207D">
              <w:rPr>
                <w:rFonts w:ascii="Arial" w:hAnsi="Arial" w:cs="Arial"/>
              </w:rPr>
              <w:t>Участки вновь размещаемых больниц не должны примыкать непосредственно к магистральным улицам.</w:t>
            </w:r>
          </w:p>
          <w:p w:rsidR="006B207D" w:rsidRPr="006B207D" w:rsidRDefault="006B207D">
            <w:pPr>
              <w:rPr>
                <w:rFonts w:ascii="Arial" w:hAnsi="Arial" w:cs="Arial"/>
              </w:rPr>
            </w:pPr>
            <w:r w:rsidRPr="006B207D">
              <w:rPr>
                <w:rFonts w:ascii="Arial" w:hAnsi="Arial" w:cs="Arial"/>
              </w:rPr>
              <w:t>На земельном участке больницы необходимо предусматривать отдельные въезды:</w:t>
            </w:r>
          </w:p>
          <w:p w:rsidR="006B207D" w:rsidRPr="006B207D" w:rsidRDefault="006B207D">
            <w:pPr>
              <w:rPr>
                <w:rFonts w:ascii="Arial" w:hAnsi="Arial" w:cs="Arial"/>
              </w:rPr>
            </w:pPr>
            <w:r w:rsidRPr="006B207D">
              <w:rPr>
                <w:rFonts w:ascii="Arial" w:hAnsi="Arial" w:cs="Arial"/>
              </w:rPr>
              <w:t>в хозяйственную зону;</w:t>
            </w:r>
          </w:p>
          <w:p w:rsidR="006B207D" w:rsidRPr="006B207D" w:rsidRDefault="006B207D">
            <w:pPr>
              <w:rPr>
                <w:rFonts w:ascii="Arial" w:hAnsi="Arial" w:cs="Arial"/>
              </w:rPr>
            </w:pPr>
            <w:r w:rsidRPr="006B207D">
              <w:rPr>
                <w:rFonts w:ascii="Arial" w:hAnsi="Arial" w:cs="Arial"/>
              </w:rPr>
              <w:t>в лечебную зону, в том числе для инфекционных больных;</w:t>
            </w:r>
          </w:p>
          <w:p w:rsidR="006B207D" w:rsidRPr="006B207D" w:rsidRDefault="006B207D">
            <w:pPr>
              <w:rPr>
                <w:rFonts w:ascii="Arial" w:hAnsi="Arial" w:cs="Arial"/>
              </w:rPr>
            </w:pPr>
            <w:r w:rsidRPr="006B207D">
              <w:rPr>
                <w:rFonts w:ascii="Arial" w:hAnsi="Arial" w:cs="Arial"/>
              </w:rPr>
              <w:t>в патологоанатомическое отделение.</w:t>
            </w:r>
          </w:p>
          <w:p w:rsidR="006B207D" w:rsidRPr="006B207D" w:rsidRDefault="006B207D">
            <w:pPr>
              <w:rPr>
                <w:rFonts w:ascii="Arial" w:hAnsi="Arial" w:cs="Arial"/>
              </w:rPr>
            </w:pPr>
            <w:r w:rsidRPr="006B207D">
              <w:rPr>
                <w:rFonts w:ascii="Arial" w:hAnsi="Arial" w:cs="Arial"/>
              </w:rPr>
              <w:lastRenderedPageBreak/>
              <w:t>Через территории учреждений дошкольных образовательных, общеобразовательных учреждений, лечебно-профилактических учреждений, рынков розничной торговли,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6B207D" w:rsidRPr="006B207D" w:rsidRDefault="006B207D">
            <w:pPr>
              <w:rPr>
                <w:rFonts w:ascii="Arial" w:hAnsi="Arial" w:cs="Arial"/>
              </w:rPr>
            </w:pPr>
            <w:r w:rsidRPr="006B207D">
              <w:rPr>
                <w:rFonts w:ascii="Arial" w:hAnsi="Arial" w:cs="Arial"/>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данная коммерческая зона.</w:t>
            </w:r>
          </w:p>
          <w:p w:rsidR="006B207D" w:rsidRPr="006B207D" w:rsidRDefault="006B207D">
            <w:pPr>
              <w:rPr>
                <w:rFonts w:ascii="Arial" w:hAnsi="Arial" w:cs="Arial"/>
              </w:rPr>
            </w:pPr>
            <w:r w:rsidRPr="006B207D">
              <w:rPr>
                <w:rStyle w:val="10"/>
                <w:rFonts w:ascii="Arial" w:eastAsia="Calibri" w:hAnsi="Arial" w:cs="Arial" w:hint="default"/>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w:t>
            </w:r>
            <w:r w:rsidRPr="006B207D">
              <w:rPr>
                <w:rStyle w:val="10"/>
                <w:rFonts w:ascii="Arial" w:eastAsia="Calibri" w:hAnsi="Arial" w:cs="Arial" w:hint="default"/>
              </w:rPr>
              <w:softHyphen/>
              <w:t>зовать для размещения объектов, назначение которых определено настоящими Правилами в качестве вспомогательных.</w:t>
            </w:r>
          </w:p>
          <w:p w:rsidR="006B207D" w:rsidRPr="006B207D" w:rsidRDefault="006B207D">
            <w:pPr>
              <w:rPr>
                <w:rFonts w:ascii="Arial" w:hAnsi="Arial" w:cs="Arial"/>
              </w:rPr>
            </w:pPr>
            <w:proofErr w:type="gramStart"/>
            <w:r w:rsidRPr="006B207D">
              <w:rPr>
                <w:rStyle w:val="10"/>
                <w:rFonts w:ascii="Arial" w:eastAsia="Calibri" w:hAnsi="Arial" w:cs="Arial" w:hint="default"/>
              </w:rPr>
              <w:t>н</w:t>
            </w:r>
            <w:proofErr w:type="gramEnd"/>
            <w:r w:rsidRPr="006B207D">
              <w:rPr>
                <w:rStyle w:val="10"/>
                <w:rFonts w:ascii="Arial" w:eastAsia="Calibri" w:hAnsi="Arial" w:cs="Arial" w:hint="default"/>
              </w:rPr>
              <w:t>овое строительство на данной территории может быть осуществлено только в соответствии с основными видами разре</w:t>
            </w:r>
            <w:r w:rsidRPr="006B207D">
              <w:rPr>
                <w:rStyle w:val="10"/>
                <w:rFonts w:ascii="Arial" w:eastAsia="Calibri" w:hAnsi="Arial" w:cs="Arial" w:hint="default"/>
              </w:rPr>
              <w:softHyphen/>
              <w:t xml:space="preserve">шенного использования, в случае если до 25% территории </w:t>
            </w:r>
            <w:r w:rsidRPr="006B207D">
              <w:rPr>
                <w:rStyle w:val="10"/>
                <w:rFonts w:ascii="Arial" w:eastAsia="Calibri" w:hAnsi="Arial" w:cs="Arial" w:hint="default"/>
              </w:rPr>
              <w:lastRenderedPageBreak/>
              <w:t>исполь</w:t>
            </w:r>
            <w:r w:rsidRPr="006B207D">
              <w:rPr>
                <w:rStyle w:val="10"/>
                <w:rFonts w:ascii="Arial" w:eastAsia="Calibri" w:hAnsi="Arial" w:cs="Arial" w:hint="default"/>
              </w:rPr>
              <w:softHyphen/>
              <w:t>зуются не в соответствии с ее основным назначением.</w:t>
            </w:r>
          </w:p>
          <w:p w:rsidR="006B207D" w:rsidRPr="006B207D" w:rsidRDefault="006B207D">
            <w:pPr>
              <w:rPr>
                <w:rFonts w:ascii="Arial" w:hAnsi="Arial" w:cs="Arial"/>
              </w:rPr>
            </w:pPr>
            <w:r w:rsidRPr="006B207D">
              <w:rPr>
                <w:rStyle w:val="10"/>
                <w:rFonts w:ascii="Arial" w:eastAsia="Calibri" w:hAnsi="Arial" w:cs="Arial" w:hint="default"/>
              </w:rPr>
              <w:t>Изменение функционального назначения объектов</w:t>
            </w:r>
            <w:r w:rsidRPr="006B207D">
              <w:rPr>
                <w:rStyle w:val="8pt"/>
                <w:rFonts w:ascii="Arial" w:hAnsi="Arial" w:cs="Arial" w:hint="default"/>
                <w:sz w:val="24"/>
                <w:szCs w:val="24"/>
              </w:rPr>
              <w:t xml:space="preserve"> соци</w:t>
            </w:r>
            <w:r w:rsidRPr="006B207D">
              <w:rPr>
                <w:rStyle w:val="8pt"/>
                <w:rFonts w:ascii="Arial" w:hAnsi="Arial" w:cs="Arial" w:hint="default"/>
                <w:sz w:val="24"/>
                <w:szCs w:val="24"/>
              </w:rPr>
              <w:softHyphen/>
            </w:r>
            <w:r w:rsidRPr="006B207D">
              <w:rPr>
                <w:rStyle w:val="10"/>
                <w:rFonts w:ascii="Arial" w:eastAsia="Calibri" w:hAnsi="Arial" w:cs="Arial" w:hint="default"/>
              </w:rPr>
              <w:t xml:space="preserve">ально-бытового и </w:t>
            </w:r>
            <w:proofErr w:type="spellStart"/>
            <w:r w:rsidRPr="006B207D">
              <w:rPr>
                <w:rStyle w:val="10"/>
                <w:rFonts w:ascii="Arial" w:eastAsia="Calibri" w:hAnsi="Arial" w:cs="Arial" w:hint="default"/>
              </w:rPr>
              <w:t>культурно-досугового</w:t>
            </w:r>
            <w:proofErr w:type="spellEnd"/>
            <w:r w:rsidRPr="006B207D">
              <w:rPr>
                <w:rStyle w:val="10"/>
                <w:rFonts w:ascii="Arial" w:eastAsia="Calibri" w:hAnsi="Arial" w:cs="Arial" w:hint="default"/>
              </w:rPr>
              <w:t xml:space="preserve"> обслуживания</w:t>
            </w:r>
            <w:r w:rsidRPr="006B207D">
              <w:rPr>
                <w:rStyle w:val="8pt"/>
                <w:rFonts w:ascii="Arial" w:hAnsi="Arial" w:cs="Arial" w:hint="default"/>
                <w:sz w:val="24"/>
                <w:szCs w:val="24"/>
              </w:rPr>
              <w:t xml:space="preserve"> населения, </w:t>
            </w:r>
            <w:r w:rsidRPr="006B207D">
              <w:rPr>
                <w:rStyle w:val="10"/>
                <w:rFonts w:ascii="Arial" w:eastAsia="Calibri" w:hAnsi="Arial" w:cs="Arial" w:hint="default"/>
              </w:rPr>
              <w:t>которое влечет за собой снижение установленного государственными нормативами, региональными и местными (сельсовета) но</w:t>
            </w:r>
            <w:r w:rsidRPr="006B207D">
              <w:rPr>
                <w:rFonts w:ascii="Arial" w:hAnsi="Arial" w:cs="Arial"/>
              </w:rPr>
              <w:t>рмативами градостроительного проектирования уровня обслужива</w:t>
            </w:r>
            <w:r w:rsidRPr="006B207D">
              <w:rPr>
                <w:rFonts w:ascii="Arial" w:hAnsi="Arial" w:cs="Arial"/>
              </w:rPr>
              <w:softHyphen/>
            </w:r>
            <w:r w:rsidRPr="006B207D">
              <w:rPr>
                <w:rStyle w:val="610pt"/>
                <w:rFonts w:ascii="Arial" w:hAnsi="Arial" w:cs="Arial"/>
                <w:sz w:val="24"/>
                <w:szCs w:val="24"/>
              </w:rPr>
              <w:t>ния</w:t>
            </w:r>
            <w:r w:rsidRPr="006B207D">
              <w:rPr>
                <w:rFonts w:ascii="Arial" w:hAnsi="Arial" w:cs="Arial"/>
              </w:rPr>
              <w:t xml:space="preserve"> населения, не допускается.</w:t>
            </w:r>
          </w:p>
          <w:p w:rsidR="006B207D" w:rsidRPr="006B207D" w:rsidRDefault="006B207D">
            <w:pPr>
              <w:rPr>
                <w:rFonts w:ascii="Arial" w:hAnsi="Arial" w:cs="Arial"/>
              </w:rPr>
            </w:pPr>
            <w:r w:rsidRPr="006B207D">
              <w:rPr>
                <w:rFonts w:ascii="Arial" w:hAnsi="Arial" w:cs="Arial"/>
              </w:rPr>
              <w:t>При принятии решения об изменении функционального на</w:t>
            </w:r>
            <w:r w:rsidRPr="006B207D">
              <w:rPr>
                <w:rFonts w:ascii="Arial" w:hAnsi="Arial" w:cs="Arial"/>
              </w:rPr>
              <w:softHyphen/>
              <w:t>значения объекта в рамках разрешенного использования территори</w:t>
            </w:r>
            <w:r w:rsidRPr="006B207D">
              <w:rPr>
                <w:rFonts w:ascii="Arial" w:hAnsi="Arial" w:cs="Arial"/>
              </w:rPr>
              <w:softHyphen/>
              <w:t>альной зоны размеры земельного участка могут быть пересмотрены в соответствии с действующими градостроительными нормативами.</w:t>
            </w:r>
          </w:p>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Прочие объекты временного проживания (отели, мотели и др.)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Гостиничное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Торговые объекты без ограничения площади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Предпринимательство</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Рынки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Рынки</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Оборудованные площадки для временных объектов, киоски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Предпринимательство</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6</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proofErr w:type="gramStart"/>
            <w:r w:rsidRPr="006B207D">
              <w:rPr>
                <w:rFonts w:ascii="Arial" w:hAnsi="Arial" w:cs="Arial"/>
              </w:rPr>
              <w:t>Предприятия общественного питания (рестораны, кафе, бары, столовые, закусочные и т. д.)</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Общественное питание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7</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ремонтных мастерских и мастерских технического обслуживания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8</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Пункты приёма химчисток и прачечных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9</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технического обслуживания и ремонта индивидуальных транспортных средств, машин и оборудования.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10</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фотоателье, фото лабораторий и фотосалонов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банных комплексов и бань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парикмахерских, салонов красоты, соляриев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Дворцы бракосочетания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кино и кинопроката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Культурное развитие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15</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Музеи, выставочные залы, галереи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Культурное развитие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16</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 xml:space="preserve">Многофункциональные развлекательные </w:t>
            </w:r>
            <w:r w:rsidRPr="006B207D">
              <w:rPr>
                <w:rFonts w:ascii="Arial" w:hAnsi="Arial" w:cs="Arial"/>
              </w:rPr>
              <w:lastRenderedPageBreak/>
              <w:t>комплексы и центры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Развлечение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17</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Ночные клубы, дискотеки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Развлечение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18</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Многофункциональные развлекательные комплексы и центры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Развлечение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19</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Летние театры, эстрады, танцевальные залы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Развлечение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20</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Дома отдыха, пансионаты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Туристическое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Туристические базы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Туристическое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Дома рыболовов и охотников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Туристическое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Парки (культуры и отдыха)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Земельные участки (территории) общего пользования</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Скверы, бульвары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Земельные участки (территории) общего пользования</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25</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Детские площадки с элементами озеленения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Земельные участки (территории) общего пользования</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26</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Спортивные школы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27</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Спортивно-зрелищные комплексы и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28</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Специальные спортивные объекты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29</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Амбулаторно-поликлинические учреждения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30</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 xml:space="preserve">Станции и пункты скорой медицинской помощи, </w:t>
            </w:r>
            <w:proofErr w:type="spellStart"/>
            <w:r w:rsidRPr="006B207D">
              <w:rPr>
                <w:rFonts w:ascii="Arial" w:hAnsi="Arial" w:cs="Arial"/>
              </w:rPr>
              <w:t>травмапункты</w:t>
            </w:r>
            <w:proofErr w:type="spellEnd"/>
            <w:r w:rsidRPr="006B207D">
              <w:rPr>
                <w:rFonts w:ascii="Arial" w:hAnsi="Arial" w:cs="Arial"/>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Медицинские пункты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Санаторно-профилактические учреждения (без туберкулезных)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Санаторная деятельность</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9.2.1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Аптеки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Предпринимательство</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Молочные кухни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Амбулаторно-поликлиническое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35</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Учреждения социальной защиты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36</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 xml:space="preserve">Объекты органов </w:t>
            </w:r>
            <w:r w:rsidRPr="006B207D">
              <w:rPr>
                <w:rFonts w:ascii="Arial" w:hAnsi="Arial" w:cs="Arial"/>
              </w:rPr>
              <w:lastRenderedPageBreak/>
              <w:t>обеспечения законности, прав и свобод граждан, охране собственности и общественного порядка, борьбе с преступностью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Обеспечение </w:t>
            </w:r>
            <w:r w:rsidRPr="006B207D">
              <w:rPr>
                <w:rFonts w:ascii="Arial" w:hAnsi="Arial" w:cs="Arial"/>
              </w:rPr>
              <w:lastRenderedPageBreak/>
              <w:t>внутреннего правопорядка</w:t>
            </w:r>
            <w:r w:rsidRPr="006B207D">
              <w:rPr>
                <w:rFonts w:ascii="Arial" w:hAnsi="Arial" w:cs="Arial"/>
              </w:rPr>
              <w:br/>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8.3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37</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Отделения связи, почтовые отделения, телефонные и телеграфные пункты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38</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Архивы, информационные центры, библиотеки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Культурное развитие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39</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Проектные, научно-исследовательские и изыскательские организации, не требующие создания санитарно-защитной 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Обеспечение научной деятельности</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40</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 xml:space="preserve">Научно-производственные и </w:t>
            </w:r>
            <w:proofErr w:type="spellStart"/>
            <w:r w:rsidRPr="006B207D">
              <w:rPr>
                <w:rFonts w:ascii="Arial" w:hAnsi="Arial" w:cs="Arial"/>
              </w:rPr>
              <w:t>инновационно-научные</w:t>
            </w:r>
            <w:proofErr w:type="spellEnd"/>
            <w:r w:rsidRPr="006B207D">
              <w:rPr>
                <w:rFonts w:ascii="Arial" w:hAnsi="Arial" w:cs="Arial"/>
              </w:rPr>
              <w:t xml:space="preserve"> центры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Обеспечение научной деятельности</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и сети радиорелейной, воздушной и кабельной линии связи, наземные сооружения инфраструктуры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Малые архитектурные формы, элементы благоустройства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Земельные участки (территории) общего пользования</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Ветеринарные лечебницы без содержания животных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Ветеринарное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45</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ритуальных услуг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Ритуальная деятельность</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46</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Жилищно-эксплуатационные службы (ДЭЗ, РЭУ, ЖЭК)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47</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коммунальной энергетики (ЦТП, ТП, РП)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48</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Инженерно-</w:t>
            </w:r>
            <w:r w:rsidRPr="006B207D">
              <w:rPr>
                <w:rFonts w:ascii="Arial" w:hAnsi="Arial" w:cs="Arial"/>
              </w:rPr>
              <w:lastRenderedPageBreak/>
              <w:t>технические объекты, сооружения и коммуникации (</w:t>
            </w:r>
            <w:proofErr w:type="spellStart"/>
            <w:r w:rsidRPr="006B207D">
              <w:rPr>
                <w:rFonts w:ascii="Arial" w:hAnsi="Arial" w:cs="Arial"/>
              </w:rPr>
              <w:t>электр</w:t>
            </w:r>
            <w:proofErr w:type="gramStart"/>
            <w:r w:rsidRPr="006B207D">
              <w:rPr>
                <w:rFonts w:ascii="Arial" w:hAnsi="Arial" w:cs="Arial"/>
              </w:rPr>
              <w:t>о</w:t>
            </w:r>
            <w:proofErr w:type="spellEnd"/>
            <w:r w:rsidRPr="006B207D">
              <w:rPr>
                <w:rFonts w:ascii="Arial" w:hAnsi="Arial" w:cs="Arial"/>
              </w:rPr>
              <w:t>-</w:t>
            </w:r>
            <w:proofErr w:type="gramEnd"/>
            <w:r w:rsidRPr="006B207D">
              <w:rPr>
                <w:rFonts w:ascii="Arial" w:hAnsi="Arial" w:cs="Arial"/>
              </w:rPr>
              <w:t xml:space="preserve">, </w:t>
            </w:r>
            <w:proofErr w:type="spellStart"/>
            <w:r w:rsidRPr="006B207D">
              <w:rPr>
                <w:rFonts w:ascii="Arial" w:hAnsi="Arial" w:cs="Arial"/>
              </w:rPr>
              <w:t>водо</w:t>
            </w:r>
            <w:proofErr w:type="spellEnd"/>
            <w:r w:rsidRPr="006B207D">
              <w:rPr>
                <w:rFonts w:ascii="Arial" w:hAnsi="Arial" w:cs="Arial"/>
              </w:rPr>
              <w:t xml:space="preserve">-, </w:t>
            </w:r>
            <w:proofErr w:type="spellStart"/>
            <w:r w:rsidRPr="006B207D">
              <w:rPr>
                <w:rFonts w:ascii="Arial" w:hAnsi="Arial" w:cs="Arial"/>
              </w:rPr>
              <w:t>газообеспечение</w:t>
            </w:r>
            <w:proofErr w:type="spellEnd"/>
            <w:r w:rsidRPr="006B207D">
              <w:rPr>
                <w:rFonts w:ascii="Arial" w:hAnsi="Arial" w:cs="Arial"/>
              </w:rPr>
              <w:t xml:space="preserve">, </w:t>
            </w:r>
            <w:proofErr w:type="spellStart"/>
            <w:r w:rsidRPr="006B207D">
              <w:rPr>
                <w:rFonts w:ascii="Arial" w:hAnsi="Arial" w:cs="Arial"/>
              </w:rPr>
              <w:t>канализование</w:t>
            </w:r>
            <w:proofErr w:type="spellEnd"/>
            <w:r w:rsidRPr="006B207D">
              <w:rPr>
                <w:rFonts w:ascii="Arial" w:hAnsi="Arial" w:cs="Arial"/>
              </w:rPr>
              <w:t>, телефонизация и т.д.)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Коммунальное </w:t>
            </w:r>
            <w:r w:rsidRPr="006B207D">
              <w:rPr>
                <w:rFonts w:ascii="Arial" w:hAnsi="Arial" w:cs="Arial"/>
              </w:rPr>
              <w:lastRenderedPageBreak/>
              <w:t>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49</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Парки подвижного состава, автобазы, гаражи грузового, специального и ведомственного транспорта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гаражного транспорта</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5000" w:type="pct"/>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ВСПОМОГАТЕЛЬНЫЕ ВИДЫ РАЗРЕШЁННОГО ИСПОЛЬЗОВАНИЯ ЗОНЫ «О-1»</w:t>
            </w: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Жилищно-эксплуатационные службы (ДЭЗ, РЭУ, ЖЭК)</w:t>
            </w:r>
          </w:p>
        </w:tc>
        <w:tc>
          <w:tcPr>
            <w:tcW w:w="278" w:type="pct"/>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О-1</w:t>
            </w: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1945" w:type="pct"/>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Объекты коммунальной энергетики (ЦТП, ТП, РП)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Инженерно-технические объекты, сооружения и коммуникации (</w:t>
            </w:r>
            <w:proofErr w:type="spellStart"/>
            <w:r w:rsidRPr="006B207D">
              <w:rPr>
                <w:rFonts w:ascii="Arial" w:hAnsi="Arial" w:cs="Arial"/>
              </w:rPr>
              <w:t>электр</w:t>
            </w:r>
            <w:proofErr w:type="gramStart"/>
            <w:r w:rsidRPr="006B207D">
              <w:rPr>
                <w:rFonts w:ascii="Arial" w:hAnsi="Arial" w:cs="Arial"/>
              </w:rPr>
              <w:t>о</w:t>
            </w:r>
            <w:proofErr w:type="spellEnd"/>
            <w:r w:rsidRPr="006B207D">
              <w:rPr>
                <w:rFonts w:ascii="Arial" w:hAnsi="Arial" w:cs="Arial"/>
              </w:rPr>
              <w:t>-</w:t>
            </w:r>
            <w:proofErr w:type="gramEnd"/>
            <w:r w:rsidRPr="006B207D">
              <w:rPr>
                <w:rFonts w:ascii="Arial" w:hAnsi="Arial" w:cs="Arial"/>
              </w:rPr>
              <w:t xml:space="preserve">, </w:t>
            </w:r>
            <w:proofErr w:type="spellStart"/>
            <w:r w:rsidRPr="006B207D">
              <w:rPr>
                <w:rFonts w:ascii="Arial" w:hAnsi="Arial" w:cs="Arial"/>
              </w:rPr>
              <w:t>водо</w:t>
            </w:r>
            <w:proofErr w:type="spellEnd"/>
            <w:r w:rsidRPr="006B207D">
              <w:rPr>
                <w:rFonts w:ascii="Arial" w:hAnsi="Arial" w:cs="Arial"/>
              </w:rPr>
              <w:t xml:space="preserve">-, </w:t>
            </w:r>
            <w:proofErr w:type="spellStart"/>
            <w:r w:rsidRPr="006B207D">
              <w:rPr>
                <w:rFonts w:ascii="Arial" w:hAnsi="Arial" w:cs="Arial"/>
              </w:rPr>
              <w:t>газообеспечение</w:t>
            </w:r>
            <w:proofErr w:type="spellEnd"/>
            <w:r w:rsidRPr="006B207D">
              <w:rPr>
                <w:rFonts w:ascii="Arial" w:hAnsi="Arial" w:cs="Arial"/>
              </w:rPr>
              <w:t xml:space="preserve">, </w:t>
            </w:r>
            <w:proofErr w:type="spellStart"/>
            <w:r w:rsidRPr="006B207D">
              <w:rPr>
                <w:rFonts w:ascii="Arial" w:hAnsi="Arial" w:cs="Arial"/>
              </w:rPr>
              <w:t>канализование</w:t>
            </w:r>
            <w:proofErr w:type="spellEnd"/>
            <w:r w:rsidRPr="006B207D">
              <w:rPr>
                <w:rFonts w:ascii="Arial" w:hAnsi="Arial" w:cs="Arial"/>
              </w:rPr>
              <w:t>, телефонизация и т.д.)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Автостоянки открытого типа для хранения индивидуального транспорта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Малоэтажная многоквартирная жилая застройка</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5000" w:type="pct"/>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УСЛОВНО-РАЗРЕШЕННЫЕ  ВИДЫ РАЗРЕШЁННОГО ИСПОЛЬЗОВАНИЯ ЗОНЫ «О-1»</w:t>
            </w: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Малоэтажные, многоквартирные жилые дома (1-3 этажа)</w:t>
            </w:r>
          </w:p>
        </w:tc>
        <w:tc>
          <w:tcPr>
            <w:tcW w:w="278" w:type="pct"/>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О-1</w:t>
            </w: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Малоэтажная многоквартирная жилая застройка</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2.1.1</w:t>
            </w:r>
          </w:p>
        </w:tc>
        <w:tc>
          <w:tcPr>
            <w:tcW w:w="1945" w:type="pct"/>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proofErr w:type="spellStart"/>
            <w:r w:rsidRPr="006B207D">
              <w:rPr>
                <w:rFonts w:ascii="Arial" w:hAnsi="Arial" w:cs="Arial"/>
              </w:rPr>
              <w:t>Среднеэтажные</w:t>
            </w:r>
            <w:proofErr w:type="spellEnd"/>
            <w:r w:rsidRPr="006B207D">
              <w:rPr>
                <w:rFonts w:ascii="Arial" w:hAnsi="Arial" w:cs="Arial"/>
              </w:rPr>
              <w:t>, многоквартирные жилые дома (3-5 этажа)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proofErr w:type="spellStart"/>
            <w:r w:rsidRPr="006B207D">
              <w:rPr>
                <w:rFonts w:ascii="Arial" w:hAnsi="Arial" w:cs="Arial"/>
              </w:rPr>
              <w:t>Среднеэтажная</w:t>
            </w:r>
            <w:proofErr w:type="spellEnd"/>
            <w:r w:rsidRPr="006B207D">
              <w:rPr>
                <w:rFonts w:ascii="Arial" w:hAnsi="Arial" w:cs="Arial"/>
              </w:rPr>
              <w:t xml:space="preserve"> жилая застройка</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Антенны сотовой, радиорелейной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Службы МЧС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Обеспечение внутреннего правопорядка</w:t>
            </w:r>
            <w:r w:rsidRPr="006B207D">
              <w:rPr>
                <w:rFonts w:ascii="Arial" w:hAnsi="Arial" w:cs="Arial"/>
              </w:rPr>
              <w:br/>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8.3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150"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w:t>
            </w:r>
          </w:p>
        </w:tc>
        <w:tc>
          <w:tcPr>
            <w:tcW w:w="1171"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autoSpaceDE w:val="0"/>
              <w:autoSpaceDN w:val="0"/>
              <w:adjustRightInd w:val="0"/>
              <w:rPr>
                <w:rFonts w:ascii="Arial" w:hAnsi="Arial" w:cs="Arial"/>
                <w:lang w:eastAsia="en-US"/>
              </w:rPr>
            </w:pPr>
            <w:r w:rsidRPr="006B207D">
              <w:rPr>
                <w:rFonts w:ascii="Arial" w:hAnsi="Arial" w:cs="Arial"/>
              </w:rPr>
              <w:t>АЗС и АГЗС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1179"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придорожного сервиса</w:t>
            </w:r>
          </w:p>
        </w:tc>
        <w:tc>
          <w:tcPr>
            <w:tcW w:w="278" w:type="pc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bl>
    <w:p w:rsidR="006B207D" w:rsidRPr="006B207D" w:rsidRDefault="006B207D" w:rsidP="006B207D">
      <w:pPr>
        <w:widowControl w:val="0"/>
        <w:ind w:firstLine="709"/>
        <w:jc w:val="both"/>
        <w:rPr>
          <w:rFonts w:ascii="Arial" w:eastAsia="Calibri" w:hAnsi="Arial" w:cs="Arial"/>
          <w:lang w:eastAsia="en-US"/>
        </w:rPr>
      </w:pPr>
    </w:p>
    <w:p w:rsidR="006B207D" w:rsidRPr="006B207D" w:rsidRDefault="006B207D" w:rsidP="006B207D">
      <w:pPr>
        <w:rPr>
          <w:rFonts w:ascii="Arial" w:eastAsia="Calibri" w:hAnsi="Arial" w:cs="Arial"/>
          <w:b/>
          <w:iCs/>
        </w:rPr>
      </w:pPr>
    </w:p>
    <w:p w:rsidR="006B207D" w:rsidRPr="006B207D" w:rsidRDefault="006B207D" w:rsidP="006B207D">
      <w:pPr>
        <w:widowControl w:val="0"/>
        <w:ind w:left="709"/>
        <w:jc w:val="both"/>
        <w:rPr>
          <w:rFonts w:ascii="Arial" w:eastAsia="Calibri" w:hAnsi="Arial" w:cs="Arial"/>
          <w:b/>
          <w:iCs/>
        </w:rPr>
      </w:pPr>
      <w:r w:rsidRPr="006B207D">
        <w:rPr>
          <w:rFonts w:ascii="Arial" w:eastAsia="Calibri" w:hAnsi="Arial" w:cs="Arial"/>
          <w:b/>
          <w:iCs/>
        </w:rPr>
        <w:t>О-2. Зона учреждений здравоохранения и социальной защиты</w:t>
      </w:r>
    </w:p>
    <w:p w:rsidR="006B207D" w:rsidRPr="006B207D" w:rsidRDefault="006B207D" w:rsidP="006B207D">
      <w:pPr>
        <w:widowControl w:val="0"/>
        <w:ind w:left="709"/>
        <w:jc w:val="both"/>
        <w:rPr>
          <w:rFonts w:ascii="Arial" w:eastAsia="Calibri" w:hAnsi="Arial" w:cs="Arial"/>
          <w:b/>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ind w:firstLine="851"/>
        <w:jc w:val="both"/>
        <w:rPr>
          <w:rFonts w:ascii="Arial" w:eastAsia="Calibri" w:hAnsi="Arial" w:cs="Arial"/>
          <w:b/>
          <w:iCs/>
          <w:u w:val="single"/>
        </w:rPr>
      </w:pPr>
    </w:p>
    <w:p w:rsidR="006B207D" w:rsidRPr="006B207D" w:rsidRDefault="006B207D" w:rsidP="006B207D">
      <w:pPr>
        <w:widowControl w:val="0"/>
        <w:ind w:firstLine="851"/>
        <w:jc w:val="both"/>
        <w:rPr>
          <w:rFonts w:ascii="Arial" w:eastAsia="Calibri" w:hAnsi="Arial" w:cs="Arial"/>
          <w:i/>
        </w:rPr>
      </w:pPr>
      <w:r w:rsidRPr="006B207D">
        <w:rPr>
          <w:rFonts w:ascii="Arial" w:eastAsia="Calibri" w:hAnsi="Arial" w:cs="Arial"/>
          <w:i/>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6B207D" w:rsidRPr="006B207D" w:rsidRDefault="006B207D" w:rsidP="006B207D">
      <w:pPr>
        <w:widowControl w:val="0"/>
        <w:ind w:firstLine="851"/>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7"/>
        <w:gridCol w:w="2944"/>
        <w:gridCol w:w="424"/>
        <w:gridCol w:w="2629"/>
        <w:gridCol w:w="544"/>
        <w:gridCol w:w="2547"/>
      </w:tblGrid>
      <w:tr w:rsidR="006B207D" w:rsidRPr="006B207D" w:rsidTr="006B207D">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w:t>
            </w:r>
          </w:p>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 xml:space="preserve">Объекты, допускаемые для размещения в территориальной зоне   по ст.35 </w:t>
            </w:r>
            <w:proofErr w:type="spellStart"/>
            <w:r w:rsidRPr="006B207D">
              <w:rPr>
                <w:rFonts w:ascii="Arial" w:hAnsi="Arial" w:cs="Arial"/>
              </w:rPr>
              <w:t>ГрК</w:t>
            </w:r>
            <w:proofErr w:type="spellEnd"/>
            <w:r w:rsidRPr="006B207D">
              <w:rPr>
                <w:rFonts w:ascii="Arial" w:hAnsi="Arial" w:cs="Arial"/>
              </w:rPr>
              <w:t xml:space="preserve"> РФ</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Виды разрешенного использования по Классификатору</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Код</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Код</w:t>
            </w:r>
          </w:p>
        </w:tc>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lang w:eastAsia="en-US"/>
              </w:rPr>
            </w:pP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ОСНОВНЫЕ ВИДЫ РАЗРЕШЁННОГО ИСПОЛЬЗОВАНИЯ ЗОНЫ «О-2»</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больницы, поликлиники, пункты оказания первой медицинской помощи</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Для данной территориальной зоны не подлежат </w:t>
            </w:r>
            <w:r w:rsidRPr="006B207D">
              <w:rPr>
                <w:rFonts w:ascii="Arial" w:hAnsi="Arial" w:cs="Arial"/>
              </w:rPr>
              <w:lastRenderedPageBreak/>
              <w:t xml:space="preserve">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консультативные поликлиники, центры психологической реабилитации населения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диспансеры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w:t>
            </w:r>
          </w:p>
        </w:tc>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станции скорой медицинской помощи (при условии соблюдения СЗЗ не менее 50м от палатных корпусов);</w:t>
            </w:r>
          </w:p>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стоматологические кабинеты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Стационарное медицинское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6</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аптеки, магазины (салоны) оптики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Магазины</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7</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rPr>
            </w:pPr>
            <w:r w:rsidRPr="006B207D">
              <w:rPr>
                <w:rFonts w:ascii="Arial" w:hAnsi="Arial" w:cs="Arial"/>
              </w:rPr>
              <w:t>учреждения социальной защиты</w:t>
            </w:r>
          </w:p>
          <w:p w:rsidR="006B207D" w:rsidRPr="006B207D" w:rsidRDefault="006B207D">
            <w:pPr>
              <w:rPr>
                <w:rFonts w:ascii="Arial" w:hAnsi="Arial" w:cs="Arial"/>
                <w:lang w:eastAsia="en-US"/>
              </w:rPr>
            </w:pPr>
            <w:r w:rsidRPr="006B207D">
              <w:rPr>
                <w:rFonts w:ascii="Arial" w:hAnsi="Arial" w:cs="Arial"/>
              </w:rPr>
              <w:t>профилактории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8</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интернаты для престарелых и инвалидов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9</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дома ребенка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10</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реабилитационные центры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11</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специализированные жилые дома для больных, нуждающихся в постоянном медицинском наблюдении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Социальное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спортивные и тренажёрные залы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13</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стадионы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Спорт</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ВСПОМОГАТЕЛЬНЫЕ ВИДЫ РАЗРЕШЁННОГО ИСПОЛЬЗОВАНИЯ ЗОНЫ «О-2»</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открытые автостоянки (парковки) перед объектами здравоохранения, социального и физкультурно-оздоровительного назначения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отдельно стоящие гаражи для специального транспорта медицинских служб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аптеки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Предпринимательство</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подземные и встроенные в здания гаражи и автостоянки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инженерной инфраструктуры (</w:t>
            </w:r>
            <w:proofErr w:type="spellStart"/>
            <w:r w:rsidRPr="006B207D">
              <w:rPr>
                <w:rFonts w:ascii="Arial" w:hAnsi="Arial" w:cs="Arial"/>
              </w:rPr>
              <w:t>электро</w:t>
            </w:r>
            <w:proofErr w:type="spellEnd"/>
            <w:r w:rsidRPr="006B207D">
              <w:rPr>
                <w:rFonts w:ascii="Arial" w:hAnsi="Arial" w:cs="Arial"/>
              </w:rPr>
              <w:t>-, тепл</w:t>
            </w:r>
            <w:proofErr w:type="gramStart"/>
            <w:r w:rsidRPr="006B207D">
              <w:rPr>
                <w:rFonts w:ascii="Arial" w:hAnsi="Arial" w:cs="Arial"/>
              </w:rPr>
              <w:t>о-</w:t>
            </w:r>
            <w:proofErr w:type="gramEnd"/>
            <w:r w:rsidRPr="006B207D">
              <w:rPr>
                <w:rFonts w:ascii="Arial" w:hAnsi="Arial" w:cs="Arial"/>
              </w:rPr>
              <w:t xml:space="preserve">, </w:t>
            </w:r>
            <w:proofErr w:type="spellStart"/>
            <w:r w:rsidRPr="006B207D">
              <w:rPr>
                <w:rFonts w:ascii="Arial" w:hAnsi="Arial" w:cs="Arial"/>
              </w:rPr>
              <w:t>водо</w:t>
            </w:r>
            <w:proofErr w:type="spellEnd"/>
            <w:r w:rsidRPr="006B207D">
              <w:rPr>
                <w:rFonts w:ascii="Arial" w:hAnsi="Arial" w:cs="Arial"/>
              </w:rPr>
              <w:t xml:space="preserve"> и газоснабжения, канализация, сети электросвязи)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6</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озеленения и благоустройства, малые архитектурные формы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Земельные участки (территории) общего пользования</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7</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предприятия общественного питания (столовые, кафе, закусочные, бары, рестораны)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gridSpan w:val="6"/>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УСЛОВНО-РАЗРЕШЕННЫЕ  ВИДЫ РАЗРЕШЁННОГО ИСПОЛЬЗОВАНИЯ ЗОНЫ «О-2»</w:t>
            </w: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1</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жилые дома для медицинского и обслуживающего персонала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Здравоохранение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3.4</w:t>
            </w:r>
          </w:p>
        </w:tc>
        <w:tc>
          <w:tcPr>
            <w:tcW w:w="0" w:type="auto"/>
            <w:vMerge w:val="restart"/>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2</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религиозного назначения (при условии ограничения обрядовых услуг и шумовых эффектов, мешающих функционированию лечебно-оздоровительных учреждений)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Религиозное использование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бани (сауны), банно-оздоровительные комплексы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Бытовое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w:t>
            </w:r>
          </w:p>
        </w:tc>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предприятия общественного питания (столовые, кафе, закусочные);</w:t>
            </w:r>
          </w:p>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Общественное питание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объекты инженерной инфраструктуры (</w:t>
            </w:r>
            <w:proofErr w:type="spellStart"/>
            <w:r w:rsidRPr="006B207D">
              <w:rPr>
                <w:rFonts w:ascii="Arial" w:hAnsi="Arial" w:cs="Arial"/>
              </w:rPr>
              <w:t>электро</w:t>
            </w:r>
            <w:proofErr w:type="spellEnd"/>
            <w:r w:rsidRPr="006B207D">
              <w:rPr>
                <w:rFonts w:ascii="Arial" w:hAnsi="Arial" w:cs="Arial"/>
              </w:rPr>
              <w:t>-, тепл</w:t>
            </w:r>
            <w:proofErr w:type="gramStart"/>
            <w:r w:rsidRPr="006B207D">
              <w:rPr>
                <w:rFonts w:ascii="Arial" w:hAnsi="Arial" w:cs="Arial"/>
              </w:rPr>
              <w:t>о-</w:t>
            </w:r>
            <w:proofErr w:type="gramEnd"/>
            <w:r w:rsidRPr="006B207D">
              <w:rPr>
                <w:rFonts w:ascii="Arial" w:hAnsi="Arial" w:cs="Arial"/>
              </w:rPr>
              <w:t xml:space="preserve">, </w:t>
            </w:r>
            <w:proofErr w:type="spellStart"/>
            <w:r w:rsidRPr="006B207D">
              <w:rPr>
                <w:rFonts w:ascii="Arial" w:hAnsi="Arial" w:cs="Arial"/>
              </w:rPr>
              <w:t>водо</w:t>
            </w:r>
            <w:proofErr w:type="spellEnd"/>
            <w:r w:rsidRPr="006B207D">
              <w:rPr>
                <w:rFonts w:ascii="Arial" w:hAnsi="Arial" w:cs="Arial"/>
              </w:rPr>
              <w:t xml:space="preserve"> и газоснабжения, канализация, связь);</w:t>
            </w:r>
          </w:p>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6</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объекты пожарной охраны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7</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общественные туалеты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8</w:t>
            </w:r>
          </w:p>
        </w:tc>
        <w:tc>
          <w:tcPr>
            <w:tcW w:w="0" w:type="auto"/>
            <w:tcBorders>
              <w:top w:val="single" w:sz="4" w:space="0" w:color="000000"/>
              <w:left w:val="single" w:sz="4" w:space="0" w:color="000000"/>
              <w:bottom w:val="single" w:sz="4" w:space="0" w:color="000000"/>
              <w:right w:val="single" w:sz="4" w:space="0" w:color="000000"/>
            </w:tcBorders>
          </w:tcPr>
          <w:p w:rsidR="006B207D" w:rsidRPr="006B207D" w:rsidRDefault="006B207D">
            <w:pPr>
              <w:rPr>
                <w:rFonts w:ascii="Arial" w:hAnsi="Arial" w:cs="Arial"/>
              </w:rPr>
            </w:pPr>
            <w:r w:rsidRPr="006B207D">
              <w:rPr>
                <w:rFonts w:ascii="Arial" w:hAnsi="Arial" w:cs="Arial"/>
              </w:rPr>
              <w:t>временные торговые объекты (павильоны розничной торговли) при условии соответствия архитектурно-</w:t>
            </w:r>
            <w:r w:rsidRPr="006B207D">
              <w:rPr>
                <w:rFonts w:ascii="Arial" w:hAnsi="Arial" w:cs="Arial"/>
              </w:rPr>
              <w:lastRenderedPageBreak/>
              <w:t>художественному облику окружающей застройки (стилевое единство, цветовое решение фасадов, элементы благоустройства ит.п.)</w:t>
            </w:r>
          </w:p>
          <w:p w:rsidR="006B207D" w:rsidRPr="006B207D" w:rsidRDefault="006B207D">
            <w:pPr>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Предпринимательство</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r w:rsidR="006B207D" w:rsidRPr="006B207D" w:rsidTr="006B207D">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антенны сотовой, радиорелейной и спутниковой связи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Коммунальное обслуживание</w:t>
            </w:r>
          </w:p>
        </w:tc>
        <w:tc>
          <w:tcPr>
            <w:tcW w:w="0" w:type="auto"/>
            <w:tcBorders>
              <w:top w:val="single" w:sz="4" w:space="0" w:color="000000"/>
              <w:left w:val="single" w:sz="4" w:space="0" w:color="000000"/>
              <w:bottom w:val="single" w:sz="4" w:space="0" w:color="000000"/>
              <w:right w:val="single" w:sz="4" w:space="0" w:color="000000"/>
            </w:tcBorders>
            <w:hideMark/>
          </w:tcPr>
          <w:p w:rsidR="006B207D" w:rsidRPr="006B207D" w:rsidRDefault="006B207D">
            <w:pPr>
              <w:rPr>
                <w:rFonts w:ascii="Arial" w:hAnsi="Arial" w:cs="Arial"/>
                <w:lang w:eastAsia="en-US"/>
              </w:rPr>
            </w:pPr>
            <w:r w:rsidRPr="006B207D">
              <w:rPr>
                <w:rFonts w:ascii="Arial" w:hAnsi="Arial" w:cs="Arial"/>
              </w:rPr>
              <w:t>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07D" w:rsidRPr="006B207D" w:rsidRDefault="006B207D">
            <w:pPr>
              <w:rPr>
                <w:rFonts w:ascii="Arial" w:hAnsi="Arial" w:cs="Arial"/>
                <w:lang w:eastAsia="en-US"/>
              </w:rPr>
            </w:pPr>
          </w:p>
        </w:tc>
      </w:tr>
    </w:tbl>
    <w:p w:rsidR="006B207D" w:rsidRPr="006B207D" w:rsidRDefault="006B207D" w:rsidP="006B207D">
      <w:pPr>
        <w:widowControl w:val="0"/>
        <w:numPr>
          <w:ilvl w:val="12"/>
          <w:numId w:val="0"/>
        </w:numPr>
        <w:ind w:firstLine="851"/>
        <w:jc w:val="both"/>
        <w:rPr>
          <w:rFonts w:ascii="Arial" w:eastAsia="Calibri" w:hAnsi="Arial" w:cs="Arial"/>
          <w:i/>
          <w:lang w:eastAsia="en-US"/>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rPr>
        <w:t xml:space="preserve">О-3. Зона дошкольных и учебно-образовательных учреждений </w:t>
      </w:r>
    </w:p>
    <w:p w:rsidR="006B207D" w:rsidRPr="006B207D" w:rsidRDefault="006B207D" w:rsidP="006B207D">
      <w:pPr>
        <w:widowControl w:val="0"/>
        <w:ind w:left="709"/>
        <w:jc w:val="both"/>
        <w:rPr>
          <w:rFonts w:ascii="Arial" w:eastAsia="Calibri" w:hAnsi="Arial" w:cs="Arial"/>
          <w:b/>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ind w:firstLine="851"/>
        <w:jc w:val="both"/>
        <w:rPr>
          <w:rFonts w:ascii="Arial" w:hAnsi="Arial" w:cs="Arial"/>
          <w:i/>
        </w:rPr>
      </w:pPr>
    </w:p>
    <w:p w:rsidR="006B207D" w:rsidRPr="006B207D" w:rsidRDefault="006B207D" w:rsidP="006B207D">
      <w:pPr>
        <w:widowControl w:val="0"/>
        <w:ind w:firstLine="851"/>
        <w:jc w:val="both"/>
        <w:rPr>
          <w:rFonts w:ascii="Arial" w:hAnsi="Arial" w:cs="Arial"/>
          <w:i/>
        </w:rPr>
      </w:pPr>
      <w:r w:rsidRPr="006B207D">
        <w:rPr>
          <w:rFonts w:ascii="Arial" w:hAnsi="Arial" w:cs="Arial"/>
          <w:i/>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Style w:val="af"/>
        <w:tblW w:w="0" w:type="auto"/>
        <w:tblInd w:w="0" w:type="dxa"/>
        <w:tblCellMar>
          <w:left w:w="0" w:type="dxa"/>
          <w:right w:w="0" w:type="dxa"/>
        </w:tblCellMar>
        <w:tblLook w:val="04A0"/>
      </w:tblPr>
      <w:tblGrid>
        <w:gridCol w:w="277"/>
        <w:gridCol w:w="2967"/>
        <w:gridCol w:w="424"/>
        <w:gridCol w:w="2627"/>
        <w:gridCol w:w="544"/>
        <w:gridCol w:w="2526"/>
      </w:tblGrid>
      <w:tr w:rsidR="006B207D" w:rsidRPr="006B207D" w:rsidTr="006B207D">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sz w:val="24"/>
                <w:szCs w:val="24"/>
              </w:rPr>
            </w:pPr>
            <w:r w:rsidRPr="006B207D">
              <w:rPr>
                <w:rFonts w:ascii="Arial" w:hAnsi="Arial" w:cs="Arial"/>
                <w:sz w:val="24"/>
                <w:szCs w:val="24"/>
              </w:rPr>
              <w:t>№</w:t>
            </w:r>
          </w:p>
          <w:p w:rsidR="006B207D" w:rsidRPr="006B207D" w:rsidRDefault="006B207D">
            <w:pPr>
              <w:ind w:left="709"/>
              <w:rPr>
                <w:rFonts w:ascii="Arial" w:hAnsi="Arial" w:cs="Arial"/>
                <w:sz w:val="24"/>
                <w:szCs w:val="24"/>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 xml:space="preserve">Объекты, допускаемые для размещения в территориальной зоне   по ст.35 </w:t>
            </w:r>
            <w:proofErr w:type="spellStart"/>
            <w:r w:rsidRPr="006B207D">
              <w:rPr>
                <w:rFonts w:ascii="Arial" w:hAnsi="Arial" w:cs="Arial"/>
                <w:sz w:val="24"/>
                <w:szCs w:val="24"/>
              </w:rPr>
              <w:t>ГрК</w:t>
            </w:r>
            <w:proofErr w:type="spellEnd"/>
            <w:r w:rsidRPr="006B207D">
              <w:rPr>
                <w:rFonts w:ascii="Arial" w:hAnsi="Arial" w:cs="Arial"/>
                <w:sz w:val="24"/>
                <w:szCs w:val="24"/>
              </w:rPr>
              <w:t xml:space="preserve"> РФ</w:t>
            </w:r>
          </w:p>
        </w:tc>
        <w:tc>
          <w:tcPr>
            <w:tcW w:w="0" w:type="auto"/>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Виды разрешенного использования по Классификатору</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Код</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Код</w:t>
            </w:r>
          </w:p>
        </w:tc>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ind w:left="709"/>
              <w:rPr>
                <w:rFonts w:ascii="Arial" w:hAnsi="Arial" w:cs="Arial"/>
                <w:sz w:val="24"/>
                <w:szCs w:val="24"/>
                <w:lang w:eastAsia="en-US"/>
              </w:rPr>
            </w:pPr>
          </w:p>
        </w:tc>
      </w:tr>
      <w:tr w:rsidR="006B207D" w:rsidRPr="006B207D" w:rsidTr="006B207D">
        <w:tc>
          <w:tcPr>
            <w:tcW w:w="0" w:type="auto"/>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ОСНОВНЫЕ ВИДЫ РАЗРЕШЁННОГО ИСПОЛЬЗОВАНИЯ ЗОНЫ «О-3»</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детские дошкольные учреждения;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sz w:val="24"/>
                <w:szCs w:val="24"/>
              </w:rPr>
            </w:pPr>
            <w:r w:rsidRPr="006B207D">
              <w:rPr>
                <w:rFonts w:ascii="Arial" w:hAnsi="Arial" w:cs="Arial"/>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ind w:left="709"/>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школы общеобразовательные;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специализированные школы (с углубленным изучением языков, математики и др.), лицеи, гимназии, колледжи;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высшие учебные заведения;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многопрофильные учреждения дополнительного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школы-интернаты;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танцзалы, дискотеки;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учебно-лабораторные, научно-лабораторные корпуса, учебно-производственные мастерские;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мастерские (художественные, скульптурные, столярные и 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станция юных техников (натуралистов, туристов);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библиотеки, архивы;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Культурное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спортзалы, залы рекреации (с бассейном или без);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спортивные площадки, стадионы, теннисные корты.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ВСПОМОГАТЕЛЬНЫЕ ВИДЫ РАЗРЕШЁННОГО ИСПОЛЬЗОВАНИЯ ЗОНЫ «О-3»</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общежития, связанные с производством и образованием</w:t>
            </w:r>
          </w:p>
        </w:tc>
        <w:tc>
          <w:tcPr>
            <w:tcW w:w="0" w:type="auto"/>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sz w:val="24"/>
                <w:szCs w:val="24"/>
              </w:rPr>
            </w:pPr>
            <w:r w:rsidRPr="006B207D">
              <w:rPr>
                <w:rFonts w:ascii="Arial" w:hAnsi="Arial" w:cs="Arial"/>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ind w:left="709"/>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пункты оказания первой медицинской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лектории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физкультурно-оздоровительные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предприятия общественного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Общественное питание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гаражи ведомственных легковых автомобилей специального назначения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элементы благоустройства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УСЛОВНО-РАЗРЕШЕННЫЕ  ВИДЫ РАЗРЕШЁННОГО ИСПОЛЬЗОВАНИЯ ЗОНЫ «О-3»</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организации, учреждения,  управления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Общественное управление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3.8</w:t>
            </w:r>
          </w:p>
        </w:tc>
        <w:tc>
          <w:tcPr>
            <w:tcW w:w="0" w:type="auto"/>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sz w:val="24"/>
                <w:szCs w:val="24"/>
              </w:rPr>
            </w:pPr>
            <w:r w:rsidRPr="006B207D">
              <w:rPr>
                <w:rFonts w:ascii="Arial" w:hAnsi="Arial" w:cs="Arial"/>
                <w:sz w:val="24"/>
                <w:szCs w:val="24"/>
              </w:rPr>
              <w:t xml:space="preserve">Для данной территориальной зоны не подлежат установлению </w:t>
            </w:r>
            <w:r w:rsidRPr="006B207D">
              <w:rPr>
                <w:rFonts w:ascii="Arial" w:hAnsi="Arial" w:cs="Arial"/>
                <w:sz w:val="24"/>
                <w:szCs w:val="24"/>
              </w:rPr>
              <w:lastRenderedPageBreak/>
              <w:t xml:space="preserve">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ind w:left="709"/>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 xml:space="preserve">амбулаторно-поликлинические </w:t>
            </w:r>
            <w:r w:rsidRPr="006B207D">
              <w:rPr>
                <w:rFonts w:ascii="Arial" w:hAnsi="Arial" w:cs="Arial"/>
                <w:sz w:val="24"/>
                <w:szCs w:val="24"/>
              </w:rPr>
              <w:lastRenderedPageBreak/>
              <w:t>учреждения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 xml:space="preserve">Стационарное медицинское </w:t>
            </w:r>
            <w:r w:rsidRPr="006B207D">
              <w:rPr>
                <w:rFonts w:ascii="Arial" w:hAnsi="Arial" w:cs="Arial"/>
                <w:sz w:val="24"/>
                <w:szCs w:val="24"/>
              </w:rPr>
              <w:lastRenderedPageBreak/>
              <w:t>обслуживание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lastRenderedPageBreak/>
              <w:t>3.4.2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конфессиональные 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Ритуальная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магазины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Предпринимательство</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временные торговые 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Предпринимательство</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автостоянки для временного хранения индивидуальных легковых автомобилей (открытые, подземные и полуподземные)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sz w:val="24"/>
                <w:szCs w:val="24"/>
                <w:lang w:eastAsia="en-US"/>
              </w:rPr>
            </w:pPr>
            <w:r w:rsidRPr="006B207D">
              <w:rPr>
                <w:rFonts w:ascii="Arial" w:hAnsi="Arial" w:cs="Arial"/>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sz w:val="24"/>
                <w:szCs w:val="24"/>
                <w:lang w:eastAsia="en-US"/>
              </w:rPr>
            </w:pPr>
          </w:p>
        </w:tc>
      </w:tr>
    </w:tbl>
    <w:p w:rsidR="006B207D" w:rsidRPr="006B207D" w:rsidRDefault="006B207D" w:rsidP="006B207D">
      <w:pPr>
        <w:widowControl w:val="0"/>
        <w:ind w:firstLine="851"/>
        <w:jc w:val="both"/>
        <w:rPr>
          <w:rFonts w:ascii="Arial" w:eastAsia="Calibri" w:hAnsi="Arial" w:cs="Arial"/>
          <w:b/>
          <w:bCs/>
          <w:color w:val="000000"/>
          <w:lang w:eastAsia="en-US"/>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bCs/>
        </w:rPr>
        <w:t>СН-2</w:t>
      </w:r>
      <w:r w:rsidRPr="006B207D">
        <w:rPr>
          <w:rFonts w:ascii="Arial" w:eastAsia="Calibri" w:hAnsi="Arial" w:cs="Arial"/>
          <w:b/>
          <w:bCs/>
        </w:rPr>
        <w:tab/>
        <w:t>.</w:t>
      </w:r>
      <w:r w:rsidRPr="006B207D">
        <w:rPr>
          <w:rFonts w:ascii="Arial" w:eastAsia="Calibri" w:hAnsi="Arial" w:cs="Arial"/>
          <w:b/>
          <w:bCs/>
        </w:rPr>
        <w:tab/>
        <w:t>Зона специального назначения, связанная с захоронениями</w:t>
      </w:r>
      <w:r w:rsidRPr="006B207D">
        <w:rPr>
          <w:rFonts w:ascii="Arial" w:eastAsia="Calibri" w:hAnsi="Arial" w:cs="Arial"/>
          <w:b/>
        </w:rPr>
        <w:t xml:space="preserve"> </w:t>
      </w:r>
    </w:p>
    <w:p w:rsidR="006B207D" w:rsidRPr="006B207D" w:rsidRDefault="006B207D" w:rsidP="006B207D">
      <w:pPr>
        <w:widowControl w:val="0"/>
        <w:ind w:left="709"/>
        <w:jc w:val="both"/>
        <w:rPr>
          <w:rFonts w:ascii="Arial" w:eastAsia="Calibri" w:hAnsi="Arial" w:cs="Arial"/>
          <w:b/>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tabs>
          <w:tab w:val="left" w:pos="1134"/>
          <w:tab w:val="left" w:pos="1843"/>
          <w:tab w:val="left" w:pos="2268"/>
        </w:tabs>
        <w:spacing w:before="120" w:after="40"/>
        <w:ind w:left="709"/>
        <w:jc w:val="both"/>
        <w:textAlignment w:val="top"/>
        <w:rPr>
          <w:rFonts w:ascii="Arial" w:eastAsia="Calibri" w:hAnsi="Arial" w:cs="Arial"/>
          <w:b/>
          <w:bCs/>
        </w:rPr>
      </w:pPr>
    </w:p>
    <w:p w:rsidR="006B207D" w:rsidRPr="006B207D" w:rsidRDefault="006B207D" w:rsidP="006B207D">
      <w:pPr>
        <w:widowControl w:val="0"/>
        <w:ind w:firstLine="709"/>
        <w:jc w:val="both"/>
        <w:rPr>
          <w:rFonts w:ascii="Arial" w:hAnsi="Arial" w:cs="Arial"/>
          <w:i/>
        </w:rPr>
      </w:pPr>
      <w:r w:rsidRPr="006B207D">
        <w:rPr>
          <w:rFonts w:ascii="Arial" w:hAnsi="Arial" w:cs="Arial"/>
          <w:i/>
        </w:rPr>
        <w:t>Зона СН-2 выделена для обеспечения правовых условий использования участков кладбищ.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
        <w:gridCol w:w="2730"/>
        <w:gridCol w:w="437"/>
        <w:gridCol w:w="2252"/>
        <w:gridCol w:w="478"/>
        <w:gridCol w:w="3055"/>
      </w:tblGrid>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p>
          <w:p w:rsidR="006B207D" w:rsidRPr="006B207D" w:rsidRDefault="006B207D">
            <w:pPr>
              <w:rPr>
                <w:rFonts w:ascii="Arial" w:hAnsi="Arial" w:cs="Arial"/>
                <w:iCs/>
                <w:lang w:eastAsia="en-US"/>
              </w:rPr>
            </w:pPr>
          </w:p>
        </w:tc>
        <w:tc>
          <w:tcPr>
            <w:tcW w:w="1708" w:type="pct"/>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Объекты, допускаемые для размещения в территориальной зоне   по ст.35 </w:t>
            </w:r>
            <w:proofErr w:type="spellStart"/>
            <w:r w:rsidRPr="006B207D">
              <w:rPr>
                <w:rFonts w:ascii="Arial" w:hAnsi="Arial" w:cs="Arial"/>
                <w:iCs/>
              </w:rPr>
              <w:t>ГрК</w:t>
            </w:r>
            <w:proofErr w:type="spellEnd"/>
            <w:r w:rsidRPr="006B207D">
              <w:rPr>
                <w:rFonts w:ascii="Arial" w:hAnsi="Arial" w:cs="Arial"/>
                <w:iCs/>
              </w:rPr>
              <w:t xml:space="preserve"> РФ</w:t>
            </w:r>
          </w:p>
        </w:tc>
        <w:tc>
          <w:tcPr>
            <w:tcW w:w="1416" w:type="pct"/>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Виды разрешенного использования по Классификатору</w:t>
            </w:r>
          </w:p>
        </w:tc>
        <w:tc>
          <w:tcPr>
            <w:tcW w:w="164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238"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1643"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r>
      <w:tr w:rsidR="006B207D" w:rsidRPr="006B207D" w:rsidTr="006B207D">
        <w:trPr>
          <w:cantSplit/>
          <w:trHeight w:val="283"/>
        </w:trPr>
        <w:tc>
          <w:tcPr>
            <w:tcW w:w="5000" w:type="pct"/>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ОСНОВНЫЕ ВИДЫ РАЗРЕШЁННОГО ИСПОЛЬЗОВАНИЯ ЗОНЫ «</w:t>
            </w:r>
            <w:r w:rsidRPr="006B207D">
              <w:rPr>
                <w:rFonts w:ascii="Arial" w:hAnsi="Arial" w:cs="Arial"/>
              </w:rPr>
              <w:t>СН-2</w:t>
            </w:r>
            <w:r w:rsidRPr="006B207D">
              <w:rPr>
                <w:rFonts w:ascii="Arial" w:hAnsi="Arial" w:cs="Arial"/>
                <w:iCs/>
              </w:rPr>
              <w:t>»</w:t>
            </w: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памятники, надгробия и другие мемориальные объекты;</w:t>
            </w:r>
          </w:p>
        </w:tc>
        <w:tc>
          <w:tcPr>
            <w:tcW w:w="238"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rPr>
              <w:t>СН-2</w:t>
            </w: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1643" w:type="pct"/>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2</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объекты религиозного назначения;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объекты, сопутствующие отправлению ритуальных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торговые объекты товарами, сопутствующими отправлению ритуальных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lastRenderedPageBreak/>
              <w:t>5</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мастерские по изготовлению предметов, сопутствующих отправлению ритуальных услуг, в т.ч. надгробий и памятников.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памятники, надгробия и другие мемориальные 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объекты религиозного назначения;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5000" w:type="pct"/>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ВСПОМОГАТЕЛЬНЫЕ ВИДЫ РАЗРЕШЁННОГО ИСПОЛЬЗОВАНИЯ ЗОНЫ «</w:t>
            </w:r>
            <w:r w:rsidRPr="006B207D">
              <w:rPr>
                <w:rFonts w:ascii="Arial" w:hAnsi="Arial" w:cs="Arial"/>
              </w:rPr>
              <w:t>СН-2</w:t>
            </w:r>
            <w:r w:rsidRPr="006B207D">
              <w:rPr>
                <w:rFonts w:ascii="Arial" w:hAnsi="Arial" w:cs="Arial"/>
                <w:iCs/>
              </w:rPr>
              <w:t>»</w:t>
            </w: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административные корпуса;</w:t>
            </w:r>
          </w:p>
        </w:tc>
        <w:tc>
          <w:tcPr>
            <w:tcW w:w="238"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rPr>
              <w:t>СН-2</w:t>
            </w:r>
          </w:p>
        </w:tc>
        <w:tc>
          <w:tcPr>
            <w:tcW w:w="1222"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Ритуальная деятельность</w:t>
            </w:r>
          </w:p>
        </w:tc>
        <w:tc>
          <w:tcPr>
            <w:tcW w:w="194"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12.1</w:t>
            </w:r>
          </w:p>
        </w:tc>
        <w:tc>
          <w:tcPr>
            <w:tcW w:w="1643" w:type="pct"/>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widowControl w:val="0"/>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2</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здания и сооружения по обеспечению охраны;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хозяйственные здания, в том числе складского назначения, для обеспечения ухода за территорией;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автостоянки для временного нахождения автотранспорта;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5</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резервуары для хранения воды;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объекты пожарной охраны;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общественные туалеты;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8</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различные объекты инженерной инфраструктуры.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9</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административные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10</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здания и сооружения по обеспечению охраны;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11</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iCs/>
              </w:rPr>
              <w:t>хозяйственные здания, в том числе складского назначения, для обеспечения ухода за территорией;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lastRenderedPageBreak/>
              <w:t>УСЛОВНО-РАЗРЕШЕННЫЕ  ВИДЫ РАЗРЕШЁННОГО ИСПОЛЬЗОВАНИЯ ЗОНЫ «</w:t>
            </w:r>
            <w:r w:rsidRPr="006B207D">
              <w:rPr>
                <w:rFonts w:ascii="Arial" w:hAnsi="Arial" w:cs="Arial"/>
              </w:rPr>
              <w:t>СН-2</w:t>
            </w:r>
            <w:r w:rsidRPr="006B207D">
              <w:rPr>
                <w:rFonts w:ascii="Arial" w:hAnsi="Arial" w:cs="Arial"/>
                <w:iCs/>
              </w:rPr>
              <w:t>»</w:t>
            </w:r>
          </w:p>
          <w:p w:rsidR="006B207D" w:rsidRPr="006B207D" w:rsidRDefault="006B207D">
            <w:pPr>
              <w:rPr>
                <w:rFonts w:ascii="Arial" w:hAnsi="Arial" w:cs="Arial"/>
                <w:iCs/>
                <w:lang w:eastAsia="en-US"/>
              </w:rPr>
            </w:pPr>
          </w:p>
        </w:tc>
      </w:tr>
      <w:tr w:rsidR="006B207D" w:rsidRPr="006B207D" w:rsidTr="006B207D">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rsidR="006B207D" w:rsidRPr="006B207D" w:rsidRDefault="006B207D">
            <w:pPr>
              <w:pStyle w:val="21"/>
              <w:widowControl w:val="0"/>
              <w:numPr>
                <w:ilvl w:val="0"/>
                <w:numId w:val="0"/>
              </w:numPr>
              <w:spacing w:line="276" w:lineRule="auto"/>
              <w:jc w:val="left"/>
              <w:rPr>
                <w:rFonts w:ascii="Arial" w:hAnsi="Arial" w:cs="Arial"/>
              </w:rPr>
            </w:pPr>
            <w:r w:rsidRPr="006B207D">
              <w:rPr>
                <w:rFonts w:ascii="Arial" w:hAnsi="Arial" w:cs="Arial"/>
              </w:rPr>
              <w:t>Условно-разрешенные виды Правилами для данной зоны не устанавливаются.</w:t>
            </w:r>
          </w:p>
          <w:p w:rsidR="006B207D" w:rsidRPr="006B207D" w:rsidRDefault="006B207D">
            <w:pPr>
              <w:pStyle w:val="21"/>
              <w:widowControl w:val="0"/>
              <w:numPr>
                <w:ilvl w:val="0"/>
                <w:numId w:val="0"/>
              </w:numPr>
              <w:spacing w:line="276" w:lineRule="auto"/>
              <w:jc w:val="left"/>
              <w:rPr>
                <w:rFonts w:ascii="Arial" w:hAnsi="Arial" w:cs="Arial"/>
                <w:iCs/>
              </w:rPr>
            </w:pPr>
            <w:proofErr w:type="gramStart"/>
            <w:r w:rsidRPr="006B207D">
              <w:rPr>
                <w:rFonts w:ascii="Arial" w:hAnsi="Arial" w:cs="Arial"/>
                <w:iCs/>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roofErr w:type="gramEnd"/>
          </w:p>
          <w:p w:rsidR="006B207D" w:rsidRPr="006B207D" w:rsidRDefault="006B207D">
            <w:pPr>
              <w:pStyle w:val="ac"/>
              <w:spacing w:after="0" w:line="240" w:lineRule="auto"/>
              <w:ind w:left="0"/>
              <w:rPr>
                <w:rFonts w:ascii="Arial" w:eastAsia="Times New Roman" w:hAnsi="Arial" w:cs="Arial"/>
                <w:iCs/>
                <w:sz w:val="24"/>
                <w:szCs w:val="24"/>
              </w:rPr>
            </w:pPr>
            <w:r w:rsidRPr="006B207D">
              <w:rPr>
                <w:rFonts w:ascii="Arial" w:eastAsia="Times New Roman" w:hAnsi="Arial" w:cs="Arial"/>
                <w:iCs/>
                <w:sz w:val="24"/>
                <w:szCs w:val="24"/>
              </w:rPr>
              <w:t xml:space="preserve">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w:t>
            </w:r>
            <w:proofErr w:type="gramStart"/>
            <w:r w:rsidRPr="006B207D">
              <w:rPr>
                <w:rFonts w:ascii="Arial" w:eastAsia="Times New Roman" w:hAnsi="Arial" w:cs="Arial"/>
                <w:iCs/>
                <w:sz w:val="24"/>
                <w:szCs w:val="24"/>
              </w:rPr>
              <w:t>по</w:t>
            </w:r>
            <w:proofErr w:type="gramEnd"/>
            <w:r w:rsidRPr="006B207D">
              <w:rPr>
                <w:rFonts w:ascii="Arial" w:eastAsia="Times New Roman" w:hAnsi="Arial" w:cs="Arial"/>
                <w:iCs/>
                <w:sz w:val="24"/>
                <w:szCs w:val="24"/>
              </w:rPr>
              <w:t xml:space="preserve"> </w:t>
            </w:r>
            <w:proofErr w:type="gramStart"/>
            <w:r w:rsidRPr="006B207D">
              <w:rPr>
                <w:rFonts w:ascii="Arial" w:eastAsia="Times New Roman" w:hAnsi="Arial" w:cs="Arial"/>
                <w:iCs/>
                <w:sz w:val="24"/>
                <w:szCs w:val="24"/>
              </w:rPr>
              <w:t>средством</w:t>
            </w:r>
            <w:proofErr w:type="gramEnd"/>
            <w:r w:rsidRPr="006B207D">
              <w:rPr>
                <w:rFonts w:ascii="Arial" w:eastAsia="Times New Roman" w:hAnsi="Arial" w:cs="Arial"/>
                <w:iCs/>
                <w:sz w:val="24"/>
                <w:szCs w:val="24"/>
              </w:rPr>
              <w:t xml:space="preserve"> проектов планировки территории и (или) проектов межевания территории, а также проектов строительства.</w:t>
            </w:r>
          </w:p>
          <w:p w:rsidR="006B207D" w:rsidRPr="006B207D" w:rsidRDefault="006B207D">
            <w:pPr>
              <w:pStyle w:val="ac"/>
              <w:spacing w:after="0" w:line="240" w:lineRule="auto"/>
              <w:ind w:left="0"/>
              <w:rPr>
                <w:rFonts w:ascii="Arial" w:eastAsia="Times New Roman" w:hAnsi="Arial" w:cs="Arial"/>
                <w:iCs/>
                <w:sz w:val="24"/>
                <w:szCs w:val="24"/>
              </w:rPr>
            </w:pPr>
          </w:p>
          <w:p w:rsidR="006B207D" w:rsidRPr="006B207D" w:rsidRDefault="006B207D">
            <w:pPr>
              <w:pStyle w:val="ac"/>
              <w:spacing w:after="0" w:line="240" w:lineRule="auto"/>
              <w:ind w:left="0"/>
              <w:rPr>
                <w:rFonts w:ascii="Arial" w:eastAsia="Times New Roman" w:hAnsi="Arial" w:cs="Arial"/>
                <w:iCs/>
                <w:sz w:val="24"/>
                <w:szCs w:val="24"/>
              </w:rPr>
            </w:pPr>
          </w:p>
          <w:p w:rsidR="006B207D" w:rsidRPr="006B207D" w:rsidRDefault="006B207D">
            <w:pPr>
              <w:pStyle w:val="ac"/>
              <w:spacing w:after="0" w:line="240" w:lineRule="auto"/>
              <w:ind w:left="0"/>
              <w:rPr>
                <w:rFonts w:ascii="Arial" w:eastAsia="Times New Roman" w:hAnsi="Arial" w:cs="Arial"/>
                <w:iCs/>
                <w:sz w:val="24"/>
                <w:szCs w:val="24"/>
              </w:rPr>
            </w:pPr>
          </w:p>
          <w:p w:rsidR="006B207D" w:rsidRPr="006B207D" w:rsidRDefault="006B207D">
            <w:pPr>
              <w:pStyle w:val="ac"/>
              <w:spacing w:after="0" w:line="240" w:lineRule="auto"/>
              <w:ind w:left="0"/>
              <w:rPr>
                <w:rFonts w:ascii="Arial" w:eastAsia="Times New Roman" w:hAnsi="Arial" w:cs="Arial"/>
                <w:iCs/>
                <w:sz w:val="24"/>
                <w:szCs w:val="24"/>
              </w:rPr>
            </w:pPr>
          </w:p>
          <w:p w:rsidR="006B207D" w:rsidRPr="006B207D" w:rsidRDefault="006B207D">
            <w:pPr>
              <w:pStyle w:val="ac"/>
              <w:spacing w:after="0" w:line="240" w:lineRule="auto"/>
              <w:ind w:left="0"/>
              <w:rPr>
                <w:rFonts w:ascii="Arial" w:eastAsia="Times New Roman" w:hAnsi="Arial" w:cs="Arial"/>
                <w:iCs/>
                <w:sz w:val="24"/>
                <w:szCs w:val="24"/>
              </w:rPr>
            </w:pPr>
          </w:p>
        </w:tc>
      </w:tr>
    </w:tbl>
    <w:p w:rsidR="006B207D" w:rsidRPr="006B207D" w:rsidRDefault="006B207D" w:rsidP="006B207D">
      <w:pPr>
        <w:spacing w:after="160" w:line="254" w:lineRule="auto"/>
        <w:rPr>
          <w:rFonts w:ascii="Arial" w:hAnsi="Arial" w:cs="Arial"/>
          <w:b/>
          <w:smallCaps/>
          <w:lang w:eastAsia="en-US"/>
        </w:rPr>
      </w:pPr>
      <w:bookmarkStart w:id="2" w:name="_Toc465641125"/>
    </w:p>
    <w:p w:rsidR="006B207D" w:rsidRPr="006B207D" w:rsidRDefault="006B207D" w:rsidP="006B207D">
      <w:pPr>
        <w:widowControl w:val="0"/>
        <w:ind w:left="709"/>
        <w:jc w:val="both"/>
        <w:rPr>
          <w:rFonts w:ascii="Arial" w:hAnsi="Arial" w:cs="Arial"/>
          <w:b/>
        </w:rPr>
      </w:pPr>
      <w:r w:rsidRPr="006B207D">
        <w:rPr>
          <w:rFonts w:ascii="Arial" w:hAnsi="Arial" w:cs="Arial"/>
          <w:b/>
          <w:smallCaps/>
        </w:rPr>
        <w:t xml:space="preserve">СН-4  - </w:t>
      </w:r>
      <w:r w:rsidRPr="006B207D">
        <w:rPr>
          <w:rFonts w:ascii="Arial" w:hAnsi="Arial" w:cs="Arial"/>
          <w:b/>
        </w:rPr>
        <w:t xml:space="preserve">Зона объектов </w:t>
      </w:r>
      <w:bookmarkEnd w:id="2"/>
      <w:r w:rsidRPr="006B207D">
        <w:rPr>
          <w:rFonts w:ascii="Arial" w:hAnsi="Arial" w:cs="Arial"/>
          <w:b/>
        </w:rPr>
        <w:t>складирования  ТБО  и  ЖБО</w:t>
      </w:r>
    </w:p>
    <w:p w:rsidR="006B207D" w:rsidRPr="006B207D" w:rsidRDefault="006B207D" w:rsidP="006B207D">
      <w:pPr>
        <w:widowControl w:val="0"/>
        <w:ind w:left="709"/>
        <w:jc w:val="both"/>
        <w:rPr>
          <w:rFonts w:ascii="Arial" w:hAnsi="Arial" w:cs="Arial"/>
          <w:b/>
        </w:rPr>
      </w:pPr>
    </w:p>
    <w:p w:rsidR="006B207D" w:rsidRPr="006B207D" w:rsidRDefault="006B207D" w:rsidP="006B207D">
      <w:pPr>
        <w:widowControl w:val="0"/>
        <w:ind w:left="709"/>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tabs>
          <w:tab w:val="left" w:pos="840"/>
        </w:tabs>
        <w:spacing w:before="120" w:after="120"/>
        <w:ind w:left="1429" w:hanging="360"/>
        <w:outlineLvl w:val="1"/>
        <w:rPr>
          <w:rFonts w:ascii="Arial" w:hAnsi="Arial" w:cs="Arial"/>
          <w:b/>
          <w:smallCaps/>
        </w:rPr>
      </w:pPr>
    </w:p>
    <w:p w:rsidR="006B207D" w:rsidRPr="006B207D" w:rsidRDefault="006B207D" w:rsidP="006B207D">
      <w:pPr>
        <w:widowControl w:val="0"/>
        <w:tabs>
          <w:tab w:val="left" w:pos="840"/>
        </w:tabs>
        <w:spacing w:before="120" w:after="120"/>
        <w:ind w:left="360"/>
        <w:outlineLvl w:val="1"/>
        <w:rPr>
          <w:rFonts w:ascii="Arial" w:hAnsi="Arial" w:cs="Arial"/>
        </w:rPr>
      </w:pPr>
      <w:bookmarkStart w:id="3" w:name="_Toc465641126"/>
      <w:r w:rsidRPr="006B207D">
        <w:rPr>
          <w:rFonts w:ascii="Arial" w:hAnsi="Arial" w:cs="Arial"/>
        </w:rPr>
        <w:t xml:space="preserve">Зона СН-4 выделена для обеспечения правовых условий размещения объектов </w:t>
      </w:r>
      <w:proofErr w:type="spellStart"/>
      <w:r w:rsidRPr="006B207D">
        <w:rPr>
          <w:rFonts w:ascii="Arial" w:hAnsi="Arial" w:cs="Arial"/>
        </w:rPr>
        <w:t>мусоропереработки</w:t>
      </w:r>
      <w:proofErr w:type="spellEnd"/>
      <w:r w:rsidRPr="006B207D">
        <w:rPr>
          <w:rFonts w:ascii="Arial" w:hAnsi="Arial" w:cs="Arial"/>
        </w:rPr>
        <w: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
        <w:gridCol w:w="2730"/>
        <w:gridCol w:w="437"/>
        <w:gridCol w:w="2252"/>
        <w:gridCol w:w="478"/>
        <w:gridCol w:w="3055"/>
      </w:tblGrid>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bookmarkStart w:id="4" w:name="_Toc465641135"/>
          </w:p>
          <w:p w:rsidR="006B207D" w:rsidRPr="006B207D" w:rsidRDefault="006B207D">
            <w:pPr>
              <w:rPr>
                <w:rFonts w:ascii="Arial" w:hAnsi="Arial" w:cs="Arial"/>
                <w:iCs/>
                <w:lang w:eastAsia="en-US"/>
              </w:rPr>
            </w:pPr>
          </w:p>
        </w:tc>
        <w:tc>
          <w:tcPr>
            <w:tcW w:w="1708" w:type="pct"/>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Объекты, допускаемые для размещения в территориальной зоне   по ст.35 </w:t>
            </w:r>
            <w:proofErr w:type="spellStart"/>
            <w:r w:rsidRPr="006B207D">
              <w:rPr>
                <w:rFonts w:ascii="Arial" w:hAnsi="Arial" w:cs="Arial"/>
                <w:iCs/>
              </w:rPr>
              <w:t>ГрК</w:t>
            </w:r>
            <w:proofErr w:type="spellEnd"/>
            <w:r w:rsidRPr="006B207D">
              <w:rPr>
                <w:rFonts w:ascii="Arial" w:hAnsi="Arial" w:cs="Arial"/>
                <w:iCs/>
              </w:rPr>
              <w:t xml:space="preserve"> РФ</w:t>
            </w:r>
          </w:p>
        </w:tc>
        <w:tc>
          <w:tcPr>
            <w:tcW w:w="1416" w:type="pct"/>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Виды разрешенного использования по Классификатору</w:t>
            </w:r>
          </w:p>
        </w:tc>
        <w:tc>
          <w:tcPr>
            <w:tcW w:w="164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238"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1643"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r>
      <w:tr w:rsidR="006B207D" w:rsidRPr="006B207D" w:rsidTr="006B207D">
        <w:trPr>
          <w:cantSplit/>
          <w:trHeight w:val="283"/>
        </w:trPr>
        <w:tc>
          <w:tcPr>
            <w:tcW w:w="5000" w:type="pct"/>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ОСНОВНЫЕ ВИДЫ РАЗРЕШЁННОГО ИСПОЛЬЗОВАНИЯ ЗОНЫ «</w:t>
            </w:r>
            <w:r w:rsidRPr="006B207D">
              <w:rPr>
                <w:rFonts w:ascii="Arial" w:hAnsi="Arial" w:cs="Arial"/>
              </w:rPr>
              <w:t>СН-4</w:t>
            </w:r>
            <w:r w:rsidRPr="006B207D">
              <w:rPr>
                <w:rFonts w:ascii="Arial" w:hAnsi="Arial" w:cs="Arial"/>
                <w:iCs/>
              </w:rPr>
              <w:t>»</w:t>
            </w: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tabs>
                <w:tab w:val="left" w:pos="840"/>
              </w:tabs>
              <w:spacing w:before="0" w:after="0" w:line="276" w:lineRule="auto"/>
              <w:outlineLvl w:val="9"/>
              <w:rPr>
                <w:rFonts w:ascii="Arial" w:hAnsi="Arial" w:cs="Arial"/>
                <w:b w:val="0"/>
                <w:iCs/>
              </w:rPr>
            </w:pPr>
            <w:bookmarkStart w:id="5" w:name="_Toc468365708"/>
            <w:r w:rsidRPr="006B207D">
              <w:rPr>
                <w:rFonts w:ascii="Arial" w:hAnsi="Arial" w:cs="Arial"/>
                <w:b w:val="0"/>
                <w:iCs/>
              </w:rPr>
              <w:t>полигоны бытовых отходов;</w:t>
            </w:r>
            <w:bookmarkEnd w:id="5"/>
          </w:p>
        </w:tc>
        <w:tc>
          <w:tcPr>
            <w:tcW w:w="238"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rPr>
              <w:t>СН-4</w:t>
            </w: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Специальная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12.2</w:t>
            </w:r>
          </w:p>
        </w:tc>
        <w:tc>
          <w:tcPr>
            <w:tcW w:w="1643"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Для данной территориальной зоны не подлежат установлению предельные (минимальные и (или) </w:t>
            </w:r>
            <w:r w:rsidRPr="006B207D">
              <w:rPr>
                <w:rFonts w:ascii="Arial" w:hAnsi="Arial" w:cs="Arial"/>
                <w:iCs/>
              </w:rPr>
              <w:lastRenderedPageBreak/>
              <w:t xml:space="preserve">максимальные) размеры земельных участков, в том числе их площадь,  предельное количество этажей, предельная высота зданий, строений, сооружений. </w:t>
            </w: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2</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tabs>
                <w:tab w:val="left" w:pos="840"/>
              </w:tabs>
              <w:spacing w:before="0" w:after="0" w:line="276" w:lineRule="auto"/>
              <w:outlineLvl w:val="9"/>
              <w:rPr>
                <w:rFonts w:ascii="Arial" w:hAnsi="Arial" w:cs="Arial"/>
                <w:b w:val="0"/>
                <w:iCs/>
              </w:rPr>
            </w:pPr>
            <w:bookmarkStart w:id="6" w:name="_Toc468365709"/>
            <w:r w:rsidRPr="006B207D">
              <w:rPr>
                <w:rFonts w:ascii="Arial" w:hAnsi="Arial" w:cs="Arial"/>
                <w:b w:val="0"/>
                <w:iCs/>
              </w:rPr>
              <w:t>предприятия по переработке бытовых отходов;</w:t>
            </w:r>
            <w:bookmarkEnd w:id="6"/>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Специальная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83"/>
        </w:trPr>
        <w:tc>
          <w:tcPr>
            <w:tcW w:w="233"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lastRenderedPageBreak/>
              <w:t>3</w:t>
            </w:r>
          </w:p>
        </w:tc>
        <w:tc>
          <w:tcPr>
            <w:tcW w:w="1470" w:type="pct"/>
            <w:tcBorders>
              <w:top w:val="single" w:sz="4" w:space="0" w:color="auto"/>
              <w:left w:val="single" w:sz="4" w:space="0" w:color="auto"/>
              <w:bottom w:val="single" w:sz="4" w:space="0" w:color="auto"/>
              <w:right w:val="single" w:sz="4" w:space="0" w:color="auto"/>
            </w:tcBorders>
            <w:hideMark/>
          </w:tcPr>
          <w:p w:rsidR="006B207D" w:rsidRPr="006B207D" w:rsidRDefault="006B207D">
            <w:pPr>
              <w:pStyle w:val="2-1"/>
              <w:widowControl w:val="0"/>
              <w:numPr>
                <w:ilvl w:val="0"/>
                <w:numId w:val="0"/>
              </w:numPr>
              <w:tabs>
                <w:tab w:val="left" w:pos="840"/>
              </w:tabs>
              <w:spacing w:before="0" w:after="0" w:line="276" w:lineRule="auto"/>
              <w:outlineLvl w:val="9"/>
              <w:rPr>
                <w:rFonts w:ascii="Arial" w:hAnsi="Arial" w:cs="Arial"/>
                <w:b w:val="0"/>
                <w:iCs/>
              </w:rPr>
            </w:pPr>
            <w:bookmarkStart w:id="7" w:name="_Toc468365710"/>
            <w:r w:rsidRPr="006B207D">
              <w:rPr>
                <w:rFonts w:ascii="Arial" w:hAnsi="Arial" w:cs="Arial"/>
                <w:b w:val="0"/>
                <w:iCs/>
              </w:rPr>
              <w:t>инженерные сооружения (РП, РС, ТП, НС, АТС), для размещения которых требуется отдельный земельный участок.</w:t>
            </w:r>
            <w:bookmarkEnd w:id="7"/>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Специальная деятельность</w:t>
            </w:r>
          </w:p>
        </w:tc>
        <w:tc>
          <w:tcPr>
            <w:tcW w:w="19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rPr>
          <w:cantSplit/>
          <w:trHeight w:val="2213"/>
        </w:trPr>
        <w:tc>
          <w:tcPr>
            <w:tcW w:w="5000" w:type="pct"/>
            <w:gridSpan w:val="6"/>
            <w:tcBorders>
              <w:top w:val="single" w:sz="4" w:space="0" w:color="auto"/>
              <w:left w:val="single" w:sz="4" w:space="0" w:color="auto"/>
              <w:bottom w:val="single" w:sz="4" w:space="0" w:color="auto"/>
              <w:right w:val="single" w:sz="4" w:space="0" w:color="auto"/>
            </w:tcBorders>
          </w:tcPr>
          <w:p w:rsidR="006B207D" w:rsidRPr="006B207D" w:rsidRDefault="006B207D">
            <w:pPr>
              <w:pStyle w:val="21"/>
              <w:widowControl w:val="0"/>
              <w:numPr>
                <w:ilvl w:val="0"/>
                <w:numId w:val="0"/>
              </w:numPr>
              <w:spacing w:line="276" w:lineRule="auto"/>
              <w:jc w:val="left"/>
              <w:rPr>
                <w:rFonts w:ascii="Arial" w:hAnsi="Arial" w:cs="Arial"/>
                <w:iCs/>
              </w:rPr>
            </w:pPr>
            <w:r w:rsidRPr="006B207D">
              <w:rPr>
                <w:rFonts w:ascii="Arial" w:hAnsi="Arial" w:cs="Arial"/>
              </w:rPr>
              <w:lastRenderedPageBreak/>
              <w:t>Вспомогательные и условно-разрешенные виды Правилами для данной зоны не устанавливаются.</w:t>
            </w:r>
          </w:p>
          <w:p w:rsidR="006B207D" w:rsidRPr="006B207D" w:rsidRDefault="006B207D">
            <w:pPr>
              <w:pStyle w:val="21"/>
              <w:widowControl w:val="0"/>
              <w:numPr>
                <w:ilvl w:val="0"/>
                <w:numId w:val="0"/>
              </w:numPr>
              <w:spacing w:line="276" w:lineRule="auto"/>
              <w:jc w:val="left"/>
              <w:rPr>
                <w:rFonts w:ascii="Arial" w:hAnsi="Arial" w:cs="Arial"/>
                <w:iCs/>
              </w:rPr>
            </w:pPr>
            <w:proofErr w:type="gramStart"/>
            <w:r w:rsidRPr="006B207D">
              <w:rPr>
                <w:rFonts w:ascii="Arial" w:hAnsi="Arial" w:cs="Arial"/>
                <w:iCs/>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roofErr w:type="gramEnd"/>
          </w:p>
          <w:p w:rsidR="006B207D" w:rsidRPr="006B207D" w:rsidRDefault="006B207D">
            <w:pPr>
              <w:pStyle w:val="ac"/>
              <w:spacing w:after="0" w:line="240" w:lineRule="auto"/>
              <w:ind w:left="0"/>
              <w:rPr>
                <w:rFonts w:ascii="Arial" w:eastAsia="Times New Roman" w:hAnsi="Arial" w:cs="Arial"/>
                <w:iCs/>
                <w:sz w:val="24"/>
                <w:szCs w:val="24"/>
              </w:rPr>
            </w:pPr>
            <w:r w:rsidRPr="006B207D">
              <w:rPr>
                <w:rFonts w:ascii="Arial" w:eastAsia="Times New Roman" w:hAnsi="Arial" w:cs="Arial"/>
                <w:iCs/>
                <w:sz w:val="24"/>
                <w:szCs w:val="24"/>
              </w:rPr>
              <w:t xml:space="preserve">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w:t>
            </w:r>
            <w:proofErr w:type="gramStart"/>
            <w:r w:rsidRPr="006B207D">
              <w:rPr>
                <w:rFonts w:ascii="Arial" w:eastAsia="Times New Roman" w:hAnsi="Arial" w:cs="Arial"/>
                <w:iCs/>
                <w:sz w:val="24"/>
                <w:szCs w:val="24"/>
              </w:rPr>
              <w:t>по</w:t>
            </w:r>
            <w:proofErr w:type="gramEnd"/>
            <w:r w:rsidRPr="006B207D">
              <w:rPr>
                <w:rFonts w:ascii="Arial" w:eastAsia="Times New Roman" w:hAnsi="Arial" w:cs="Arial"/>
                <w:iCs/>
                <w:sz w:val="24"/>
                <w:szCs w:val="24"/>
              </w:rPr>
              <w:t xml:space="preserve"> </w:t>
            </w:r>
            <w:proofErr w:type="gramStart"/>
            <w:r w:rsidRPr="006B207D">
              <w:rPr>
                <w:rFonts w:ascii="Arial" w:eastAsia="Times New Roman" w:hAnsi="Arial" w:cs="Arial"/>
                <w:iCs/>
                <w:sz w:val="24"/>
                <w:szCs w:val="24"/>
              </w:rPr>
              <w:t>средством</w:t>
            </w:r>
            <w:proofErr w:type="gramEnd"/>
            <w:r w:rsidRPr="006B207D">
              <w:rPr>
                <w:rFonts w:ascii="Arial" w:eastAsia="Times New Roman" w:hAnsi="Arial" w:cs="Arial"/>
                <w:iCs/>
                <w:sz w:val="24"/>
                <w:szCs w:val="24"/>
              </w:rPr>
              <w:t xml:space="preserve"> проектов планировки территории и (или) проектов межевания территории, а также проектов строительства.</w:t>
            </w:r>
          </w:p>
          <w:p w:rsidR="006B207D" w:rsidRPr="006B207D" w:rsidRDefault="006B207D">
            <w:pPr>
              <w:rPr>
                <w:rFonts w:ascii="Arial" w:hAnsi="Arial" w:cs="Arial"/>
                <w:iCs/>
                <w:lang w:eastAsia="en-US"/>
              </w:rPr>
            </w:pPr>
          </w:p>
        </w:tc>
      </w:tr>
    </w:tbl>
    <w:p w:rsidR="006B207D" w:rsidRPr="006B207D" w:rsidRDefault="006B207D" w:rsidP="006B207D">
      <w:pPr>
        <w:widowControl w:val="0"/>
        <w:ind w:left="709"/>
        <w:jc w:val="both"/>
        <w:rPr>
          <w:rFonts w:ascii="Arial" w:hAnsi="Arial" w:cs="Arial"/>
          <w:b/>
          <w:smallCaps/>
          <w:lang w:eastAsia="en-US"/>
        </w:rPr>
      </w:pPr>
    </w:p>
    <w:p w:rsidR="006B207D" w:rsidRPr="006B207D" w:rsidRDefault="006B207D" w:rsidP="006B207D">
      <w:pPr>
        <w:widowControl w:val="0"/>
        <w:jc w:val="both"/>
        <w:rPr>
          <w:rFonts w:ascii="Arial" w:hAnsi="Arial" w:cs="Arial"/>
          <w:b/>
        </w:rPr>
      </w:pPr>
      <w:r w:rsidRPr="006B207D">
        <w:rPr>
          <w:rFonts w:ascii="Arial" w:hAnsi="Arial" w:cs="Arial"/>
          <w:b/>
          <w:smallCaps/>
        </w:rPr>
        <w:t xml:space="preserve">СН-5  - </w:t>
      </w:r>
      <w:r w:rsidRPr="006B207D">
        <w:rPr>
          <w:rFonts w:ascii="Arial" w:hAnsi="Arial" w:cs="Arial"/>
          <w:b/>
        </w:rPr>
        <w:t>Зона скотомогильников</w:t>
      </w:r>
      <w:bookmarkEnd w:id="4"/>
    </w:p>
    <w:p w:rsidR="006B207D" w:rsidRPr="006B207D" w:rsidRDefault="006B207D" w:rsidP="006B207D">
      <w:pPr>
        <w:widowControl w:val="0"/>
        <w:ind w:left="709"/>
        <w:jc w:val="both"/>
        <w:rPr>
          <w:rFonts w:ascii="Arial" w:eastAsia="Calibri" w:hAnsi="Arial" w:cs="Arial"/>
          <w:b/>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tabs>
          <w:tab w:val="left" w:pos="840"/>
        </w:tabs>
        <w:spacing w:before="120" w:after="120"/>
        <w:ind w:left="720"/>
        <w:outlineLvl w:val="1"/>
        <w:rPr>
          <w:rFonts w:ascii="Arial" w:hAnsi="Arial" w:cs="Arial"/>
          <w:b/>
          <w:smallCaps/>
        </w:rPr>
      </w:pPr>
      <w:r w:rsidRPr="006B207D">
        <w:rPr>
          <w:rFonts w:ascii="Arial" w:hAnsi="Arial" w:cs="Arial"/>
        </w:rPr>
        <w:t>КОД 12.2</w:t>
      </w:r>
    </w:p>
    <w:p w:rsidR="006B207D" w:rsidRPr="006B207D" w:rsidRDefault="006B207D" w:rsidP="006B207D">
      <w:pPr>
        <w:widowControl w:val="0"/>
        <w:tabs>
          <w:tab w:val="left" w:pos="840"/>
        </w:tabs>
        <w:spacing w:before="120" w:after="120"/>
        <w:ind w:left="360"/>
        <w:outlineLvl w:val="1"/>
        <w:rPr>
          <w:rFonts w:ascii="Arial" w:eastAsiaTheme="minorHAnsi" w:hAnsi="Arial" w:cs="Arial"/>
        </w:rPr>
      </w:pPr>
      <w:bookmarkStart w:id="8" w:name="_Toc465641137"/>
      <w:r w:rsidRPr="006B207D">
        <w:rPr>
          <w:rFonts w:ascii="Arial" w:hAnsi="Arial" w:cs="Arial"/>
        </w:rPr>
        <w:t xml:space="preserve">Специальная деятельность </w:t>
      </w:r>
    </w:p>
    <w:p w:rsidR="006B207D" w:rsidRPr="006B207D" w:rsidRDefault="006B207D" w:rsidP="006B207D">
      <w:pPr>
        <w:widowControl w:val="0"/>
        <w:tabs>
          <w:tab w:val="left" w:pos="840"/>
        </w:tabs>
        <w:spacing w:before="120" w:after="120"/>
        <w:ind w:left="360"/>
        <w:outlineLvl w:val="1"/>
        <w:rPr>
          <w:rFonts w:ascii="Arial" w:hAnsi="Arial" w:cs="Arial"/>
          <w:i/>
        </w:rPr>
      </w:pPr>
      <w:proofErr w:type="gramStart"/>
      <w:r w:rsidRPr="006B207D">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6B207D" w:rsidRPr="006B207D" w:rsidRDefault="006B207D" w:rsidP="006B207D">
      <w:pPr>
        <w:widowControl w:val="0"/>
        <w:tabs>
          <w:tab w:val="left" w:pos="840"/>
        </w:tabs>
        <w:spacing w:before="120" w:after="120"/>
        <w:ind w:left="360"/>
        <w:outlineLvl w:val="1"/>
        <w:rPr>
          <w:rFonts w:ascii="Arial" w:hAnsi="Arial" w:cs="Arial"/>
          <w:i/>
        </w:rPr>
      </w:pPr>
      <w:bookmarkStart w:id="9" w:name="_Toc465641136"/>
      <w:r w:rsidRPr="006B207D">
        <w:rPr>
          <w:rFonts w:ascii="Arial" w:hAnsi="Arial" w:cs="Arial"/>
          <w:i/>
        </w:rPr>
        <w:t>Зона С-5 выделена для обеспечения правовых условий размещения скотомогильников, с ССЗ 1000м</w:t>
      </w:r>
      <w:bookmarkEnd w:id="9"/>
    </w:p>
    <w:p w:rsidR="006B207D" w:rsidRPr="006B207D" w:rsidRDefault="006B207D" w:rsidP="006B207D">
      <w:pPr>
        <w:widowControl w:val="0"/>
        <w:tabs>
          <w:tab w:val="left" w:pos="840"/>
        </w:tabs>
        <w:spacing w:before="120" w:after="120"/>
        <w:outlineLvl w:val="1"/>
        <w:rPr>
          <w:rFonts w:ascii="Arial" w:hAnsi="Arial" w:cs="Arial"/>
          <w:i/>
          <w:u w:val="single"/>
        </w:rPr>
      </w:pPr>
      <w:r w:rsidRPr="006B207D">
        <w:rPr>
          <w:rFonts w:ascii="Arial" w:hAnsi="Arial" w:cs="Arial"/>
          <w:i/>
          <w:u w:val="single"/>
        </w:rPr>
        <w:t>Основные виды разрешенного использования земельных участков:</w:t>
      </w:r>
      <w:bookmarkEnd w:id="8"/>
    </w:p>
    <w:p w:rsidR="006B207D" w:rsidRPr="006B207D" w:rsidRDefault="006B207D" w:rsidP="006B207D">
      <w:pPr>
        <w:widowControl w:val="0"/>
        <w:numPr>
          <w:ilvl w:val="0"/>
          <w:numId w:val="5"/>
        </w:numPr>
        <w:autoSpaceDE w:val="0"/>
        <w:autoSpaceDN w:val="0"/>
        <w:adjustRightInd w:val="0"/>
        <w:jc w:val="both"/>
        <w:rPr>
          <w:rFonts w:ascii="Arial" w:hAnsi="Arial" w:cs="Arial"/>
        </w:rPr>
      </w:pPr>
      <w:r w:rsidRPr="006B207D">
        <w:rPr>
          <w:rFonts w:ascii="Arial" w:hAnsi="Arial" w:cs="Arial"/>
        </w:rPr>
        <w:t xml:space="preserve">ямы </w:t>
      </w:r>
      <w:proofErr w:type="spellStart"/>
      <w:r w:rsidRPr="006B207D">
        <w:rPr>
          <w:rFonts w:ascii="Arial" w:hAnsi="Arial" w:cs="Arial"/>
        </w:rPr>
        <w:t>Беккери</w:t>
      </w:r>
      <w:proofErr w:type="spellEnd"/>
    </w:p>
    <w:p w:rsidR="006B207D" w:rsidRPr="006B207D" w:rsidRDefault="006B207D" w:rsidP="006B207D">
      <w:pPr>
        <w:widowControl w:val="0"/>
        <w:tabs>
          <w:tab w:val="left" w:pos="840"/>
        </w:tabs>
        <w:spacing w:before="120" w:after="120"/>
        <w:outlineLvl w:val="1"/>
        <w:rPr>
          <w:rFonts w:ascii="Arial" w:hAnsi="Arial" w:cs="Arial"/>
          <w:i/>
          <w:u w:val="single"/>
        </w:rPr>
      </w:pPr>
      <w:bookmarkStart w:id="10" w:name="_Toc465641138"/>
      <w:r w:rsidRPr="006B207D">
        <w:rPr>
          <w:rFonts w:ascii="Arial" w:hAnsi="Arial" w:cs="Arial"/>
          <w:i/>
          <w:u w:val="single"/>
        </w:rPr>
        <w:t>Вспомогательные  виды разрешенного использования:</w:t>
      </w:r>
      <w:bookmarkEnd w:id="10"/>
    </w:p>
    <w:p w:rsidR="006B207D" w:rsidRPr="006B207D" w:rsidRDefault="006B207D" w:rsidP="006B207D">
      <w:pPr>
        <w:widowControl w:val="0"/>
        <w:numPr>
          <w:ilvl w:val="0"/>
          <w:numId w:val="5"/>
        </w:numPr>
        <w:tabs>
          <w:tab w:val="left" w:pos="840"/>
        </w:tabs>
        <w:spacing w:before="120" w:after="120"/>
        <w:jc w:val="both"/>
        <w:outlineLvl w:val="1"/>
        <w:rPr>
          <w:rFonts w:ascii="Arial" w:hAnsi="Arial" w:cs="Arial"/>
          <w:b/>
          <w:smallCaps/>
          <w:lang w:eastAsia="en-US"/>
        </w:rPr>
      </w:pPr>
      <w:bookmarkStart w:id="11" w:name="_Toc465641139"/>
      <w:r w:rsidRPr="006B207D">
        <w:rPr>
          <w:rFonts w:ascii="Arial" w:hAnsi="Arial" w:cs="Arial"/>
        </w:rPr>
        <w:t>отсутствуют</w:t>
      </w:r>
      <w:bookmarkEnd w:id="11"/>
    </w:p>
    <w:p w:rsidR="006B207D" w:rsidRPr="006B207D" w:rsidRDefault="006B207D" w:rsidP="006B207D">
      <w:pPr>
        <w:widowControl w:val="0"/>
        <w:jc w:val="both"/>
        <w:rPr>
          <w:rFonts w:ascii="Arial" w:eastAsia="Calibri" w:hAnsi="Arial" w:cs="Arial"/>
          <w:i/>
          <w:u w:val="single"/>
        </w:rPr>
      </w:pPr>
      <w:r w:rsidRPr="006B207D">
        <w:rPr>
          <w:rFonts w:ascii="Arial" w:eastAsia="Calibri" w:hAnsi="Arial" w:cs="Arial"/>
          <w:i/>
          <w:u w:val="single"/>
        </w:rPr>
        <w:t>Условно разрешенные виды использования:</w:t>
      </w:r>
    </w:p>
    <w:p w:rsidR="006B207D" w:rsidRPr="006B207D" w:rsidRDefault="006B207D" w:rsidP="006B207D">
      <w:pPr>
        <w:widowControl w:val="0"/>
        <w:numPr>
          <w:ilvl w:val="0"/>
          <w:numId w:val="5"/>
        </w:numPr>
        <w:tabs>
          <w:tab w:val="left" w:pos="840"/>
        </w:tabs>
        <w:spacing w:before="120" w:after="120"/>
        <w:jc w:val="both"/>
        <w:outlineLvl w:val="1"/>
        <w:rPr>
          <w:rFonts w:ascii="Arial" w:hAnsi="Arial" w:cs="Arial"/>
        </w:rPr>
      </w:pPr>
      <w:bookmarkStart w:id="12" w:name="_Toc465641140"/>
      <w:r w:rsidRPr="006B207D">
        <w:rPr>
          <w:rFonts w:ascii="Arial" w:hAnsi="Arial" w:cs="Arial"/>
        </w:rPr>
        <w:t>отсутствуют</w:t>
      </w:r>
      <w:bookmarkEnd w:id="12"/>
    </w:p>
    <w:p w:rsidR="006B207D" w:rsidRPr="006B207D" w:rsidRDefault="006B207D" w:rsidP="006B207D">
      <w:pPr>
        <w:widowControl w:val="0"/>
        <w:jc w:val="both"/>
        <w:rPr>
          <w:rFonts w:ascii="Arial" w:eastAsia="Calibri" w:hAnsi="Arial" w:cs="Arial"/>
          <w:i/>
          <w:u w:val="single"/>
        </w:rPr>
      </w:pPr>
      <w:r w:rsidRPr="006B207D">
        <w:rPr>
          <w:rFonts w:ascii="Arial" w:eastAsia="Calibri" w:hAnsi="Arial" w:cs="Arial"/>
          <w:i/>
          <w:u w:val="single"/>
        </w:rPr>
        <w:t>Параметры зоны СН-5:</w:t>
      </w:r>
    </w:p>
    <w:p w:rsidR="006B207D" w:rsidRPr="006B207D" w:rsidRDefault="006B207D" w:rsidP="006B207D">
      <w:pPr>
        <w:widowControl w:val="0"/>
        <w:numPr>
          <w:ilvl w:val="0"/>
          <w:numId w:val="5"/>
        </w:numPr>
        <w:autoSpaceDE w:val="0"/>
        <w:autoSpaceDN w:val="0"/>
        <w:adjustRightInd w:val="0"/>
        <w:spacing w:after="160" w:line="254" w:lineRule="auto"/>
        <w:jc w:val="both"/>
        <w:rPr>
          <w:rFonts w:ascii="Arial" w:eastAsia="Calibri" w:hAnsi="Arial" w:cs="Arial"/>
        </w:rPr>
      </w:pPr>
      <w:r w:rsidRPr="006B207D">
        <w:rPr>
          <w:rFonts w:ascii="Arial" w:hAnsi="Arial" w:cs="Arial"/>
        </w:rPr>
        <w:lastRenderedPageBreak/>
        <w:t>не определяются</w:t>
      </w:r>
    </w:p>
    <w:p w:rsidR="006B207D" w:rsidRPr="006B207D" w:rsidRDefault="006B207D" w:rsidP="006B207D">
      <w:pPr>
        <w:widowControl w:val="0"/>
        <w:ind w:left="709"/>
        <w:jc w:val="both"/>
        <w:rPr>
          <w:rFonts w:ascii="Arial" w:hAnsi="Arial" w:cs="Arial"/>
          <w:b/>
          <w:bCs/>
        </w:rPr>
      </w:pPr>
    </w:p>
    <w:p w:rsidR="006B207D" w:rsidRPr="006B207D" w:rsidRDefault="006B207D" w:rsidP="006B207D">
      <w:pPr>
        <w:widowControl w:val="0"/>
        <w:jc w:val="both"/>
        <w:rPr>
          <w:rFonts w:ascii="Arial" w:eastAsia="Calibri" w:hAnsi="Arial" w:cs="Arial"/>
          <w:b/>
          <w:bCs/>
        </w:rPr>
      </w:pPr>
      <w:r w:rsidRPr="006B207D">
        <w:rPr>
          <w:rFonts w:ascii="Arial" w:eastAsia="Calibri" w:hAnsi="Arial" w:cs="Arial"/>
          <w:b/>
        </w:rPr>
        <w:t xml:space="preserve">П-2.  </w:t>
      </w:r>
      <w:r w:rsidRPr="006B207D">
        <w:rPr>
          <w:rFonts w:ascii="Arial" w:eastAsia="Calibri" w:hAnsi="Arial" w:cs="Arial"/>
          <w:b/>
          <w:bCs/>
        </w:rPr>
        <w:t xml:space="preserve">Зона производственно-коммунальных объектов III класса вредности </w:t>
      </w:r>
    </w:p>
    <w:p w:rsidR="006B207D" w:rsidRPr="006B207D" w:rsidRDefault="006B207D" w:rsidP="006B207D">
      <w:pPr>
        <w:widowControl w:val="0"/>
        <w:jc w:val="both"/>
        <w:rPr>
          <w:rFonts w:ascii="Arial" w:eastAsia="Calibri" w:hAnsi="Arial" w:cs="Arial"/>
          <w:b/>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ind w:firstLine="851"/>
        <w:jc w:val="both"/>
        <w:rPr>
          <w:rFonts w:ascii="Arial" w:eastAsia="Calibri" w:hAnsi="Arial" w:cs="Arial"/>
          <w:b/>
          <w:bCs/>
        </w:rPr>
      </w:pPr>
    </w:p>
    <w:p w:rsidR="006B207D" w:rsidRPr="006B207D" w:rsidRDefault="006B207D" w:rsidP="006B207D">
      <w:pPr>
        <w:widowControl w:val="0"/>
        <w:ind w:firstLine="851"/>
        <w:jc w:val="both"/>
        <w:rPr>
          <w:rFonts w:ascii="Arial" w:hAnsi="Arial" w:cs="Arial"/>
        </w:rPr>
      </w:pPr>
      <w:r w:rsidRPr="006B207D">
        <w:rPr>
          <w:rFonts w:ascii="Arial" w:hAnsi="Arial" w:cs="Arial"/>
        </w:rPr>
        <w:t>Зона предназначена для размещения производственно-коммунальных объектов I</w:t>
      </w:r>
      <w:r w:rsidRPr="006B207D">
        <w:rPr>
          <w:rFonts w:ascii="Arial" w:hAnsi="Arial" w:cs="Arial"/>
          <w:lang w:val="en-US"/>
        </w:rPr>
        <w:t>II</w:t>
      </w:r>
      <w:r w:rsidRPr="006B207D">
        <w:rPr>
          <w:rFonts w:ascii="Arial" w:hAnsi="Arial" w:cs="Arial"/>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B207D" w:rsidRPr="006B207D" w:rsidRDefault="006B207D" w:rsidP="006B207D">
      <w:pPr>
        <w:widowControl w:val="0"/>
        <w:ind w:firstLine="851"/>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
        <w:gridCol w:w="2586"/>
        <w:gridCol w:w="424"/>
        <w:gridCol w:w="2672"/>
        <w:gridCol w:w="544"/>
        <w:gridCol w:w="2870"/>
      </w:tblGrid>
      <w:tr w:rsidR="006B207D" w:rsidRPr="006B207D" w:rsidTr="006B207D">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w:t>
            </w:r>
          </w:p>
          <w:p w:rsidR="006B207D" w:rsidRPr="006B207D" w:rsidRDefault="006B207D">
            <w:pPr>
              <w:rPr>
                <w:rFonts w:ascii="Arial" w:hAnsi="Arial" w:cs="Arial"/>
                <w:iCs/>
                <w:lang w:eastAsia="en-US"/>
              </w:rPr>
            </w:pPr>
          </w:p>
        </w:tc>
        <w:tc>
          <w:tcPr>
            <w:tcW w:w="0" w:type="auto"/>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Объекты, допускаемые для размещения в территориальной зоне   по ст.35 </w:t>
            </w:r>
            <w:proofErr w:type="spellStart"/>
            <w:r w:rsidRPr="006B207D">
              <w:rPr>
                <w:rFonts w:ascii="Arial" w:hAnsi="Arial" w:cs="Arial"/>
                <w:iCs/>
              </w:rPr>
              <w:t>ГрК</w:t>
            </w:r>
            <w:proofErr w:type="spellEnd"/>
            <w:r w:rsidRPr="006B207D">
              <w:rPr>
                <w:rFonts w:ascii="Arial" w:hAnsi="Arial" w:cs="Arial"/>
                <w:iCs/>
              </w:rPr>
              <w:t xml:space="preserve"> РФ</w:t>
            </w:r>
          </w:p>
        </w:tc>
        <w:tc>
          <w:tcPr>
            <w:tcW w:w="0" w:type="auto"/>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Виды разрешенного использования по Классификатору</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r>
      <w:tr w:rsidR="006B207D" w:rsidRPr="006B207D" w:rsidTr="006B207D">
        <w:tc>
          <w:tcPr>
            <w:tcW w:w="0" w:type="auto"/>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ОСНОВНЫЕ ВИДЫ РАЗРЕШЁННОГО ИСПОЛЬЗОВАНИЯ ЗОНЫ «П-2»</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промышленные предприятия и коммунально-складские организации IV-V классов вредности;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Производственная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6.0</w:t>
            </w:r>
          </w:p>
        </w:tc>
        <w:tc>
          <w:tcPr>
            <w:tcW w:w="0" w:type="auto"/>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объекты складского назначения IV-V классов вредности;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Производственная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proofErr w:type="spellStart"/>
            <w:r w:rsidRPr="006B207D">
              <w:rPr>
                <w:rFonts w:ascii="Arial" w:hAnsi="Arial" w:cs="Arial"/>
                <w:iCs/>
              </w:rPr>
              <w:t>энергоисточники</w:t>
            </w:r>
            <w:proofErr w:type="spellEnd"/>
            <w:r w:rsidRPr="006B207D">
              <w:rPr>
                <w:rFonts w:ascii="Arial" w:hAnsi="Arial" w:cs="Arial"/>
                <w:iCs/>
              </w:rPr>
              <w:t xml:space="preserve"> коммунальной инфраструктуры;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оптовые базы и склады;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Склады</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5</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сооружения для хранения транспортных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предприятия автосервиса;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Объекты придорожного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АЗС;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Объекты придорожного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8</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АГЗС.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Объекты придорожного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ВСПОМОГАТЕЛЬНЫЕ ВИДЫ РАЗРЕШЁННОГО ИСПОЛЬЗОВАНИЯ ЗОНЫ «П-2»</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Предприятия общественного питания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Общественное питание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4.6</w:t>
            </w:r>
          </w:p>
        </w:tc>
        <w:tc>
          <w:tcPr>
            <w:tcW w:w="0" w:type="auto"/>
            <w:vMerge w:val="restar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 xml:space="preserve">Для данной территориальной зоны не подлежат </w:t>
            </w:r>
            <w:r w:rsidRPr="006B207D">
              <w:rPr>
                <w:rFonts w:ascii="Arial" w:hAnsi="Arial" w:cs="Arial"/>
                <w:iCs/>
              </w:rPr>
              <w:lastRenderedPageBreak/>
              <w:t xml:space="preserve">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Скверы, бульвары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Медицинские пункты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Проектные, научно-исследовательские и изыскательские организации, не требующие создания санитарно-защитной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Обеспечение научной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5</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Проектные, научно-исследовательские и изыскательские организации, требующие создания санитарно-защитной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Обеспечение научной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Научно-производственные и </w:t>
            </w:r>
            <w:proofErr w:type="spellStart"/>
            <w:r w:rsidRPr="006B207D">
              <w:rPr>
                <w:rFonts w:ascii="Arial" w:hAnsi="Arial" w:cs="Arial"/>
                <w:iCs/>
              </w:rPr>
              <w:t>инновационно-научные</w:t>
            </w:r>
            <w:proofErr w:type="spellEnd"/>
            <w:r w:rsidRPr="006B207D">
              <w:rPr>
                <w:rFonts w:ascii="Arial" w:hAnsi="Arial" w:cs="Arial"/>
                <w:iCs/>
              </w:rPr>
              <w:t xml:space="preserve"> центры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Обеспечение научной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Малые архитектурные формы, элементы благоустройства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8</w:t>
            </w:r>
          </w:p>
        </w:tc>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Автостоянки открытого типа для хранения индивидуального транспорта</w:t>
            </w:r>
          </w:p>
          <w:p w:rsidR="006B207D" w:rsidRPr="006B207D" w:rsidRDefault="006B207D">
            <w:pPr>
              <w:rPr>
                <w:rFonts w:ascii="Arial" w:hAnsi="Arial" w:cs="Arial"/>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0" w:type="auto"/>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УСЛОВНО-РАЗРЕШЕННЫЕ  ВИДЫ РАЗРЕШЁННОГО ИСПОЛЬЗОВАНИЯ ЗОНЫ «П-2»</w:t>
            </w:r>
          </w:p>
        </w:tc>
      </w:tr>
      <w:tr w:rsidR="006B207D" w:rsidRPr="006B207D" w:rsidTr="006B207D">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Торговые объекты без ограничения площади</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П-2</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Предпринимательство</w:t>
            </w:r>
          </w:p>
        </w:tc>
        <w:tc>
          <w:tcPr>
            <w:tcW w:w="0" w:type="auto"/>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4.0</w:t>
            </w:r>
          </w:p>
        </w:tc>
        <w:tc>
          <w:tcPr>
            <w:tcW w:w="0" w:type="auto"/>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6B207D" w:rsidRPr="006B207D" w:rsidRDefault="006B207D">
            <w:pPr>
              <w:rPr>
                <w:rFonts w:ascii="Arial" w:hAnsi="Arial" w:cs="Arial"/>
                <w:iCs/>
                <w:lang w:eastAsia="en-US"/>
              </w:rPr>
            </w:pPr>
          </w:p>
        </w:tc>
      </w:tr>
    </w:tbl>
    <w:p w:rsidR="006B207D" w:rsidRPr="006B207D" w:rsidRDefault="006B207D" w:rsidP="006B207D">
      <w:pPr>
        <w:widowControl w:val="0"/>
        <w:ind w:left="709"/>
        <w:jc w:val="both"/>
        <w:rPr>
          <w:rFonts w:ascii="Arial" w:hAnsi="Arial" w:cs="Arial"/>
          <w:b/>
          <w:bCs/>
          <w:lang w:eastAsia="en-US"/>
        </w:rPr>
      </w:pPr>
    </w:p>
    <w:p w:rsidR="006B207D" w:rsidRPr="006B207D" w:rsidRDefault="006B207D" w:rsidP="006B207D">
      <w:pPr>
        <w:widowControl w:val="0"/>
        <w:ind w:left="709"/>
        <w:jc w:val="both"/>
        <w:rPr>
          <w:rFonts w:ascii="Arial" w:hAnsi="Arial" w:cs="Arial"/>
          <w:b/>
          <w:bCs/>
        </w:rPr>
      </w:pPr>
    </w:p>
    <w:p w:rsidR="006B207D" w:rsidRPr="006B207D" w:rsidRDefault="006B207D" w:rsidP="006B207D">
      <w:pPr>
        <w:widowControl w:val="0"/>
        <w:jc w:val="both"/>
        <w:rPr>
          <w:rFonts w:ascii="Arial" w:hAnsi="Arial" w:cs="Arial"/>
          <w:b/>
          <w:bCs/>
        </w:rPr>
      </w:pPr>
      <w:r w:rsidRPr="006B207D">
        <w:rPr>
          <w:rFonts w:ascii="Arial" w:hAnsi="Arial" w:cs="Arial"/>
          <w:b/>
          <w:bCs/>
        </w:rPr>
        <w:t xml:space="preserve">СХ-1 Зона сельскохозяйственного использования </w:t>
      </w:r>
    </w:p>
    <w:p w:rsidR="006B207D" w:rsidRPr="006B207D" w:rsidRDefault="006B207D" w:rsidP="006B207D">
      <w:pPr>
        <w:widowControl w:val="0"/>
        <w:jc w:val="both"/>
        <w:rPr>
          <w:rFonts w:ascii="Arial" w:eastAsia="Calibri" w:hAnsi="Arial" w:cs="Arial"/>
          <w:b/>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jc w:val="both"/>
        <w:rPr>
          <w:rFonts w:ascii="Arial" w:eastAsia="Calibri" w:hAnsi="Arial" w:cs="Arial"/>
          <w:b/>
        </w:rPr>
      </w:pPr>
    </w:p>
    <w:p w:rsidR="006B207D" w:rsidRPr="006B207D" w:rsidRDefault="006B207D" w:rsidP="006B207D">
      <w:pPr>
        <w:widowControl w:val="0"/>
        <w:ind w:firstLine="709"/>
        <w:jc w:val="both"/>
        <w:rPr>
          <w:rFonts w:ascii="Arial" w:eastAsia="Calibri" w:hAnsi="Arial" w:cs="Arial"/>
          <w:i/>
        </w:rPr>
      </w:pPr>
      <w:r w:rsidRPr="006B207D">
        <w:rPr>
          <w:rFonts w:ascii="Arial" w:eastAsia="Calibri" w:hAnsi="Arial" w:cs="Arial"/>
          <w:i/>
        </w:rPr>
        <w:t>Зона сельскохозяйственного использования, расположенная в границах земель  населенных пунктов, выделена для нужд сельского хозяйства. Земельные участки предоставляются гражданам и  их объединениям, а также коммерческим и не коммерческим организациям для организации сельского хозяйства, в том числе растениеводства, сенокошения, выпаса скота и другого вида земельно-сельскохозяйственного использования, а также ведения  садоводства и огородничества.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
        <w:gridCol w:w="2630"/>
        <w:gridCol w:w="424"/>
        <w:gridCol w:w="2591"/>
        <w:gridCol w:w="478"/>
        <w:gridCol w:w="2974"/>
      </w:tblGrid>
      <w:tr w:rsidR="006B207D" w:rsidRPr="006B207D" w:rsidTr="006B207D">
        <w:tc>
          <w:tcPr>
            <w:tcW w:w="207"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r w:rsidRPr="006B207D">
              <w:rPr>
                <w:rFonts w:ascii="Arial" w:hAnsi="Arial" w:cs="Arial"/>
                <w:iCs/>
              </w:rPr>
              <w:t>№</w:t>
            </w:r>
          </w:p>
          <w:p w:rsidR="006B207D" w:rsidRPr="006B207D" w:rsidRDefault="006B207D">
            <w:pPr>
              <w:rPr>
                <w:rFonts w:ascii="Arial" w:hAnsi="Arial" w:cs="Arial"/>
                <w:iCs/>
                <w:lang w:eastAsia="en-US"/>
              </w:rPr>
            </w:pPr>
          </w:p>
        </w:tc>
        <w:tc>
          <w:tcPr>
            <w:tcW w:w="1600" w:type="pct"/>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Объекты, допускаемые для размещения в территориальной зоне   по ст.35 </w:t>
            </w:r>
            <w:proofErr w:type="spellStart"/>
            <w:r w:rsidRPr="006B207D">
              <w:rPr>
                <w:rFonts w:ascii="Arial" w:hAnsi="Arial" w:cs="Arial"/>
                <w:iCs/>
              </w:rPr>
              <w:t>ГрК</w:t>
            </w:r>
            <w:proofErr w:type="spellEnd"/>
            <w:r w:rsidRPr="006B207D">
              <w:rPr>
                <w:rFonts w:ascii="Arial" w:hAnsi="Arial" w:cs="Arial"/>
                <w:iCs/>
              </w:rPr>
              <w:t xml:space="preserve"> РФ</w:t>
            </w:r>
          </w:p>
        </w:tc>
        <w:tc>
          <w:tcPr>
            <w:tcW w:w="1493" w:type="pct"/>
            <w:gridSpan w:val="2"/>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Виды разрешенного использования по Классификатору</w:t>
            </w:r>
          </w:p>
        </w:tc>
        <w:tc>
          <w:tcPr>
            <w:tcW w:w="1700"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27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Наименование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Код</w:t>
            </w:r>
          </w:p>
        </w:tc>
        <w:tc>
          <w:tcPr>
            <w:tcW w:w="1700"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lang w:eastAsia="en-US"/>
              </w:rPr>
            </w:pPr>
          </w:p>
        </w:tc>
      </w:tr>
      <w:tr w:rsidR="006B207D" w:rsidRPr="006B207D" w:rsidTr="006B207D">
        <w:tc>
          <w:tcPr>
            <w:tcW w:w="5000" w:type="pct"/>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ОСНОВНЫЕ ВИДЫ РАЗРЕШЁННОГО ИСПОЛЬЗОВАНИЯ ЗОНЫ «СХ-1»</w:t>
            </w: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Сельскохозяйственные угодья (пашни, сады, огороды, сенокосы, пастбища),</w:t>
            </w:r>
          </w:p>
        </w:tc>
        <w:tc>
          <w:tcPr>
            <w:tcW w:w="274"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СХ-1</w:t>
            </w: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Сельскохозяйственное использование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1.0</w:t>
            </w:r>
          </w:p>
        </w:tc>
        <w:tc>
          <w:tcPr>
            <w:tcW w:w="1700"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rPr>
            </w:pPr>
            <w:r w:rsidRPr="006B207D">
              <w:rPr>
                <w:rFonts w:ascii="Arial" w:hAnsi="Arial" w:cs="Arial"/>
                <w:iCs/>
              </w:rPr>
              <w:t xml:space="preserve">       </w:t>
            </w:r>
            <w:proofErr w:type="gramStart"/>
            <w:r w:rsidRPr="006B207D">
              <w:rPr>
                <w:rFonts w:ascii="Arial" w:hAnsi="Arial" w:cs="Arial"/>
                <w:iCs/>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roofErr w:type="gramEnd"/>
          </w:p>
          <w:p w:rsidR="006B207D" w:rsidRPr="006B207D" w:rsidRDefault="006B207D">
            <w:pPr>
              <w:rPr>
                <w:rFonts w:ascii="Arial" w:hAnsi="Arial" w:cs="Arial"/>
                <w:iCs/>
                <w:lang w:eastAsia="en-US"/>
              </w:rPr>
            </w:pPr>
            <w:r w:rsidRPr="006B207D">
              <w:rPr>
                <w:rFonts w:ascii="Arial" w:hAnsi="Arial" w:cs="Arial"/>
                <w:iCs/>
              </w:rPr>
              <w:t xml:space="preserve">Максимального процента </w:t>
            </w:r>
            <w:r w:rsidRPr="006B207D">
              <w:rPr>
                <w:rFonts w:ascii="Arial" w:hAnsi="Arial" w:cs="Arial"/>
                <w:iCs/>
              </w:rPr>
              <w:lastRenderedPageBreak/>
              <w:t xml:space="preserve">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w:t>
            </w:r>
            <w:proofErr w:type="gramStart"/>
            <w:r w:rsidRPr="006B207D">
              <w:rPr>
                <w:rFonts w:ascii="Arial" w:hAnsi="Arial" w:cs="Arial"/>
                <w:iCs/>
              </w:rPr>
              <w:t>по</w:t>
            </w:r>
            <w:proofErr w:type="gramEnd"/>
            <w:r w:rsidRPr="006B207D">
              <w:rPr>
                <w:rFonts w:ascii="Arial" w:hAnsi="Arial" w:cs="Arial"/>
                <w:iCs/>
              </w:rPr>
              <w:t xml:space="preserve"> </w:t>
            </w:r>
            <w:proofErr w:type="gramStart"/>
            <w:r w:rsidRPr="006B207D">
              <w:rPr>
                <w:rFonts w:ascii="Arial" w:hAnsi="Arial" w:cs="Arial"/>
                <w:iCs/>
              </w:rPr>
              <w:t>средством</w:t>
            </w:r>
            <w:proofErr w:type="gramEnd"/>
            <w:r w:rsidRPr="006B207D">
              <w:rPr>
                <w:rFonts w:ascii="Arial" w:hAnsi="Arial" w:cs="Arial"/>
                <w:iCs/>
              </w:rPr>
              <w:t xml:space="preserve"> проектов планировки территории и (или) проектов межевания территории, а также проектов строительства.</w:t>
            </w: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2</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Лесополосы,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Отдых (рекреация)</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Сооружения, связанные с выращиванием фруктов, овощей, цветов: парники, теплицы, оранжереи,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Овощеводство</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Внутрихозяйственные дороги и инженерные коммуникации,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5</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 xml:space="preserve">Не капитальные здания, строения и сооружения необходимые для функционирования сельского хозяйства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Личные подсобные и крестьянско-фермерские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Ведение личного подсобного хозяйства на полевых участках</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5000" w:type="pct"/>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lastRenderedPageBreak/>
              <w:t>ВСПОМОГАТЕЛЬНЫЕ ВИДЫ РАЗРЕШЁННОГО ИСПОЛЬЗОВАНИЯ ЗОНЫ «СХ-1»</w:t>
            </w: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1326" w:type="pct"/>
            <w:tcBorders>
              <w:top w:val="single" w:sz="4" w:space="0" w:color="auto"/>
              <w:left w:val="single" w:sz="4" w:space="0" w:color="auto"/>
              <w:bottom w:val="single" w:sz="4" w:space="0" w:color="auto"/>
              <w:right w:val="single" w:sz="4" w:space="0" w:color="auto"/>
            </w:tcBorders>
          </w:tcPr>
          <w:p w:rsidR="006B207D" w:rsidRPr="006B207D" w:rsidRDefault="006B207D">
            <w:pPr>
              <w:rPr>
                <w:rFonts w:ascii="Arial" w:hAnsi="Arial" w:cs="Arial"/>
                <w:iCs/>
              </w:rPr>
            </w:pPr>
          </w:p>
          <w:p w:rsidR="006B207D" w:rsidRPr="006B207D" w:rsidRDefault="006B207D">
            <w:pPr>
              <w:rPr>
                <w:rFonts w:ascii="Arial" w:hAnsi="Arial" w:cs="Arial"/>
                <w:iCs/>
                <w:lang w:eastAsia="en-US"/>
              </w:rPr>
            </w:pPr>
            <w:r w:rsidRPr="006B207D">
              <w:rPr>
                <w:rFonts w:ascii="Arial" w:hAnsi="Arial" w:cs="Arial"/>
                <w:iCs/>
              </w:rPr>
              <w:t>Лесозащитные полосы</w:t>
            </w:r>
          </w:p>
        </w:tc>
        <w:tc>
          <w:tcPr>
            <w:tcW w:w="274"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СХ-1</w:t>
            </w: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Охрана природных территорий</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9.1</w:t>
            </w:r>
          </w:p>
        </w:tc>
        <w:tc>
          <w:tcPr>
            <w:tcW w:w="1700"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rPr>
            </w:pPr>
            <w:proofErr w:type="gramStart"/>
            <w:r w:rsidRPr="006B207D">
              <w:rPr>
                <w:rFonts w:ascii="Arial" w:hAnsi="Arial" w:cs="Arial"/>
                <w:iCs/>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roofErr w:type="gramEnd"/>
          </w:p>
          <w:p w:rsidR="006B207D" w:rsidRPr="006B207D" w:rsidRDefault="006B207D">
            <w:pPr>
              <w:rPr>
                <w:rFonts w:ascii="Arial" w:hAnsi="Arial" w:cs="Arial"/>
                <w:iCs/>
                <w:lang w:eastAsia="en-US"/>
              </w:rPr>
            </w:pPr>
            <w:r w:rsidRPr="006B207D">
              <w:rPr>
                <w:rFonts w:ascii="Arial" w:hAnsi="Arial" w:cs="Arial"/>
                <w:iCs/>
              </w:rPr>
              <w:t xml:space="preserve">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w:t>
            </w:r>
            <w:r w:rsidRPr="006B207D">
              <w:rPr>
                <w:rFonts w:ascii="Arial" w:hAnsi="Arial" w:cs="Arial"/>
                <w:iCs/>
              </w:rPr>
              <w:lastRenderedPageBreak/>
              <w:t xml:space="preserve">площади земельного участка данной зоны устанавливается </w:t>
            </w:r>
            <w:proofErr w:type="gramStart"/>
            <w:r w:rsidRPr="006B207D">
              <w:rPr>
                <w:rFonts w:ascii="Arial" w:hAnsi="Arial" w:cs="Arial"/>
                <w:iCs/>
              </w:rPr>
              <w:t>по</w:t>
            </w:r>
            <w:proofErr w:type="gramEnd"/>
            <w:r w:rsidRPr="006B207D">
              <w:rPr>
                <w:rFonts w:ascii="Arial" w:hAnsi="Arial" w:cs="Arial"/>
                <w:iCs/>
              </w:rPr>
              <w:t xml:space="preserve"> </w:t>
            </w:r>
            <w:proofErr w:type="gramStart"/>
            <w:r w:rsidRPr="006B207D">
              <w:rPr>
                <w:rFonts w:ascii="Arial" w:hAnsi="Arial" w:cs="Arial"/>
                <w:iCs/>
              </w:rPr>
              <w:t>средством</w:t>
            </w:r>
            <w:proofErr w:type="gramEnd"/>
            <w:r w:rsidRPr="006B207D">
              <w:rPr>
                <w:rFonts w:ascii="Arial" w:hAnsi="Arial" w:cs="Arial"/>
                <w:iCs/>
              </w:rPr>
              <w:t xml:space="preserve"> проектов планировки территории и (или) проектов межевания территории, а также проектов строительства.</w:t>
            </w:r>
          </w:p>
        </w:tc>
      </w:tr>
      <w:tr w:rsidR="006B207D" w:rsidRPr="006B207D" w:rsidTr="006B207D">
        <w:tc>
          <w:tcPr>
            <w:tcW w:w="5000" w:type="pct"/>
            <w:gridSpan w:val="6"/>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lastRenderedPageBreak/>
              <w:t>УСЛОВНО-РАЗРЕШЕННЫЕ  ВИДЫ РАЗРЕШЁННОГО ИСПОЛЬЗОВАНИЯ ЗОНЫ «СХ-1»</w:t>
            </w: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животноводческие фермы;</w:t>
            </w:r>
          </w:p>
        </w:tc>
        <w:tc>
          <w:tcPr>
            <w:tcW w:w="274"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СХ-1</w:t>
            </w: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Животноводство</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1.7</w:t>
            </w:r>
          </w:p>
        </w:tc>
        <w:tc>
          <w:tcPr>
            <w:tcW w:w="1700" w:type="pct"/>
            <w:vMerge w:val="restar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rPr>
            </w:pPr>
            <w:proofErr w:type="gramStart"/>
            <w:r w:rsidRPr="006B207D">
              <w:rPr>
                <w:rFonts w:ascii="Arial" w:hAnsi="Arial" w:cs="Arial"/>
                <w:iCs/>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roofErr w:type="gramEnd"/>
          </w:p>
          <w:p w:rsidR="006B207D" w:rsidRPr="006B207D" w:rsidRDefault="006B207D">
            <w:pPr>
              <w:rPr>
                <w:rFonts w:ascii="Arial" w:hAnsi="Arial" w:cs="Arial"/>
                <w:iCs/>
                <w:lang w:eastAsia="en-US"/>
              </w:rPr>
            </w:pPr>
            <w:r w:rsidRPr="006B207D">
              <w:rPr>
                <w:rFonts w:ascii="Arial" w:hAnsi="Arial" w:cs="Arial"/>
                <w:iCs/>
              </w:rPr>
              <w:t xml:space="preserve">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w:t>
            </w:r>
            <w:proofErr w:type="gramStart"/>
            <w:r w:rsidRPr="006B207D">
              <w:rPr>
                <w:rFonts w:ascii="Arial" w:hAnsi="Arial" w:cs="Arial"/>
                <w:iCs/>
              </w:rPr>
              <w:t>по</w:t>
            </w:r>
            <w:proofErr w:type="gramEnd"/>
            <w:r w:rsidRPr="006B207D">
              <w:rPr>
                <w:rFonts w:ascii="Arial" w:hAnsi="Arial" w:cs="Arial"/>
                <w:iCs/>
              </w:rPr>
              <w:t xml:space="preserve"> </w:t>
            </w:r>
            <w:proofErr w:type="gramStart"/>
            <w:r w:rsidRPr="006B207D">
              <w:rPr>
                <w:rFonts w:ascii="Arial" w:hAnsi="Arial" w:cs="Arial"/>
                <w:iCs/>
              </w:rPr>
              <w:t>средством</w:t>
            </w:r>
            <w:proofErr w:type="gramEnd"/>
            <w:r w:rsidRPr="006B207D">
              <w:rPr>
                <w:rFonts w:ascii="Arial" w:hAnsi="Arial" w:cs="Arial"/>
                <w:iCs/>
              </w:rPr>
              <w:t xml:space="preserve"> проектов планировки территории и (или) проектов межевания </w:t>
            </w:r>
            <w:r w:rsidRPr="006B207D">
              <w:rPr>
                <w:rFonts w:ascii="Arial" w:hAnsi="Arial" w:cs="Arial"/>
                <w:iCs/>
              </w:rPr>
              <w:lastRenderedPageBreak/>
              <w:t>территории, а также проектов строительства.</w:t>
            </w: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2</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подсобные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постройки для ведения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4</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антенны сотовой, радиорелейной, спутниковой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5</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линейные объекты инженерной инфраструктуры,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Коммунальное обслуживание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6</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озеленение санитарно-защитных зон,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Охрана природных территорий</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7</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питомники растений для озеленения санитарно-защитной зоны,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Растениеводство</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r w:rsidR="006B207D" w:rsidRPr="006B207D" w:rsidTr="006B207D">
        <w:tc>
          <w:tcPr>
            <w:tcW w:w="207"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8</w:t>
            </w:r>
          </w:p>
        </w:tc>
        <w:tc>
          <w:tcPr>
            <w:tcW w:w="1326"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сельхозугодия для выращивания технических культур, не используемых для производства продуктов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c>
          <w:tcPr>
            <w:tcW w:w="1241"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Сельскохозяйственное использование</w:t>
            </w:r>
          </w:p>
        </w:tc>
        <w:tc>
          <w:tcPr>
            <w:tcW w:w="252" w:type="pct"/>
            <w:tcBorders>
              <w:top w:val="single" w:sz="4" w:space="0" w:color="auto"/>
              <w:left w:val="single" w:sz="4" w:space="0" w:color="auto"/>
              <w:bottom w:val="single" w:sz="4" w:space="0" w:color="auto"/>
              <w:right w:val="single" w:sz="4" w:space="0" w:color="auto"/>
            </w:tcBorders>
            <w:hideMark/>
          </w:tcPr>
          <w:p w:rsidR="006B207D" w:rsidRPr="006B207D" w:rsidRDefault="006B207D">
            <w:pPr>
              <w:rPr>
                <w:rFonts w:ascii="Arial" w:hAnsi="Arial" w:cs="Arial"/>
                <w:iCs/>
                <w:lang w:eastAsia="en-US"/>
              </w:rPr>
            </w:pPr>
            <w:r w:rsidRPr="006B207D">
              <w:rPr>
                <w:rFonts w:ascii="Arial" w:hAnsi="Arial" w:cs="Arial"/>
                <w:iC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07D" w:rsidRPr="006B207D" w:rsidRDefault="006B207D">
            <w:pPr>
              <w:rPr>
                <w:rFonts w:ascii="Arial" w:hAnsi="Arial" w:cs="Arial"/>
                <w:iCs/>
                <w:lang w:eastAsia="en-US"/>
              </w:rPr>
            </w:pPr>
          </w:p>
        </w:tc>
      </w:tr>
    </w:tbl>
    <w:p w:rsidR="006B207D" w:rsidRPr="006B207D" w:rsidRDefault="006B207D" w:rsidP="006B207D">
      <w:pPr>
        <w:widowControl w:val="0"/>
        <w:ind w:left="709"/>
        <w:jc w:val="both"/>
        <w:rPr>
          <w:rFonts w:ascii="Arial" w:eastAsia="Calibri" w:hAnsi="Arial" w:cs="Arial"/>
          <w:b/>
          <w:bCs/>
          <w:lang w:eastAsia="en-US"/>
        </w:rPr>
      </w:pPr>
    </w:p>
    <w:p w:rsidR="006B207D" w:rsidRPr="006B207D" w:rsidRDefault="006B207D" w:rsidP="006B207D">
      <w:pPr>
        <w:widowControl w:val="0"/>
        <w:jc w:val="both"/>
        <w:rPr>
          <w:rFonts w:ascii="Arial" w:eastAsia="Calibri" w:hAnsi="Arial" w:cs="Arial"/>
          <w:b/>
          <w:bCs/>
        </w:rPr>
      </w:pPr>
      <w:r w:rsidRPr="006B207D">
        <w:rPr>
          <w:rFonts w:ascii="Arial" w:eastAsia="Calibri" w:hAnsi="Arial" w:cs="Arial"/>
          <w:b/>
          <w:bCs/>
        </w:rPr>
        <w:t>СХ-2</w:t>
      </w:r>
      <w:r w:rsidRPr="006B207D">
        <w:rPr>
          <w:rFonts w:ascii="Arial" w:eastAsia="Calibri" w:hAnsi="Arial" w:cs="Arial"/>
          <w:b/>
          <w:bCs/>
        </w:rPr>
        <w:tab/>
        <w:t xml:space="preserve"> </w:t>
      </w:r>
      <w:proofErr w:type="gramStart"/>
      <w:r w:rsidRPr="006B207D">
        <w:rPr>
          <w:rFonts w:ascii="Arial" w:eastAsia="Calibri" w:hAnsi="Arial" w:cs="Arial"/>
          <w:b/>
          <w:bCs/>
        </w:rPr>
        <w:t>Зона</w:t>
      </w:r>
      <w:proofErr w:type="gramEnd"/>
      <w:r w:rsidRPr="006B207D">
        <w:rPr>
          <w:rFonts w:ascii="Arial" w:eastAsia="Calibri" w:hAnsi="Arial" w:cs="Arial"/>
          <w:b/>
          <w:bCs/>
        </w:rPr>
        <w:t xml:space="preserve"> предназначенная для ведения сельского, дачного и личного подсобного хозяйства за границей населенного пункта</w:t>
      </w:r>
    </w:p>
    <w:p w:rsidR="006B207D" w:rsidRPr="006B207D" w:rsidRDefault="006B207D" w:rsidP="006B207D">
      <w:pPr>
        <w:widowControl w:val="0"/>
        <w:ind w:left="709"/>
        <w:jc w:val="both"/>
        <w:rPr>
          <w:rFonts w:ascii="Arial" w:eastAsia="Calibri" w:hAnsi="Arial" w:cs="Arial"/>
          <w:b/>
          <w:bCs/>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tabs>
          <w:tab w:val="left" w:pos="1134"/>
          <w:tab w:val="left" w:pos="1843"/>
          <w:tab w:val="left" w:pos="2268"/>
        </w:tabs>
        <w:spacing w:before="120" w:after="40"/>
        <w:ind w:firstLine="709"/>
        <w:jc w:val="both"/>
        <w:textAlignment w:val="top"/>
        <w:rPr>
          <w:rFonts w:ascii="Arial" w:eastAsia="Calibri" w:hAnsi="Arial" w:cs="Arial"/>
          <w:bCs/>
        </w:rPr>
      </w:pPr>
    </w:p>
    <w:p w:rsidR="006B207D" w:rsidRPr="006B207D" w:rsidRDefault="006B207D" w:rsidP="006B207D">
      <w:pPr>
        <w:widowControl w:val="0"/>
        <w:rPr>
          <w:rFonts w:ascii="Arial" w:hAnsi="Arial" w:cs="Arial"/>
        </w:rPr>
      </w:pPr>
      <w:r w:rsidRPr="006B207D">
        <w:rPr>
          <w:rFonts w:ascii="Arial" w:hAnsi="Arial" w:cs="Arial"/>
        </w:rPr>
        <w:t>Зона Сх-2 выделена для обеспечения правовых условий ведения сельскохозяйственного производства с санитарно-защитной зоной до 100 м.</w:t>
      </w:r>
    </w:p>
    <w:p w:rsidR="006B207D" w:rsidRPr="006B207D" w:rsidRDefault="006B207D" w:rsidP="006B207D">
      <w:pPr>
        <w:rPr>
          <w:rFonts w:ascii="Arial" w:eastAsiaTheme="minorHAnsi" w:hAnsi="Arial" w:cs="Arial"/>
        </w:rPr>
      </w:pPr>
      <w:r w:rsidRPr="006B207D">
        <w:rPr>
          <w:rFonts w:ascii="Arial" w:hAnsi="Arial" w:cs="Arial"/>
        </w:rPr>
        <w:t xml:space="preserve">       </w:t>
      </w:r>
      <w:proofErr w:type="gramStart"/>
      <w:r w:rsidRPr="006B207D">
        <w:rPr>
          <w:rFonts w:ascii="Arial" w:hAnsi="Arial" w:cs="Arial"/>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roofErr w:type="gramEnd"/>
    </w:p>
    <w:p w:rsidR="006B207D" w:rsidRPr="006B207D" w:rsidRDefault="006B207D" w:rsidP="006B207D">
      <w:pPr>
        <w:rPr>
          <w:rFonts w:ascii="Arial" w:hAnsi="Arial" w:cs="Arial"/>
        </w:rPr>
      </w:pPr>
      <w:r w:rsidRPr="006B207D">
        <w:rPr>
          <w:rFonts w:ascii="Arial" w:hAnsi="Arial" w:cs="Arial"/>
        </w:rPr>
        <w:t xml:space="preserve">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w:t>
      </w:r>
      <w:proofErr w:type="gramStart"/>
      <w:r w:rsidRPr="006B207D">
        <w:rPr>
          <w:rFonts w:ascii="Arial" w:hAnsi="Arial" w:cs="Arial"/>
        </w:rPr>
        <w:t>по</w:t>
      </w:r>
      <w:proofErr w:type="gramEnd"/>
      <w:r w:rsidRPr="006B207D">
        <w:rPr>
          <w:rFonts w:ascii="Arial" w:hAnsi="Arial" w:cs="Arial"/>
        </w:rPr>
        <w:t xml:space="preserve"> </w:t>
      </w:r>
      <w:proofErr w:type="gramStart"/>
      <w:r w:rsidRPr="006B207D">
        <w:rPr>
          <w:rFonts w:ascii="Arial" w:hAnsi="Arial" w:cs="Arial"/>
        </w:rPr>
        <w:t>средством</w:t>
      </w:r>
      <w:proofErr w:type="gramEnd"/>
      <w:r w:rsidRPr="006B207D">
        <w:rPr>
          <w:rFonts w:ascii="Arial" w:hAnsi="Arial" w:cs="Arial"/>
        </w:rPr>
        <w:t xml:space="preserve"> проектов планировки территории и (или) проектов межевания территории, а также проектов строительства.</w:t>
      </w:r>
    </w:p>
    <w:p w:rsidR="006B207D" w:rsidRPr="006B207D" w:rsidRDefault="006B207D" w:rsidP="006B207D">
      <w:pPr>
        <w:widowControl w:val="0"/>
        <w:ind w:left="709"/>
        <w:jc w:val="both"/>
        <w:rPr>
          <w:rFonts w:ascii="Arial" w:hAnsi="Arial" w:cs="Arial"/>
          <w:smallCaps/>
        </w:rPr>
      </w:pPr>
    </w:p>
    <w:p w:rsidR="006B207D" w:rsidRPr="006B207D" w:rsidRDefault="006B207D" w:rsidP="006B207D">
      <w:pPr>
        <w:widowControl w:val="0"/>
        <w:jc w:val="both"/>
        <w:rPr>
          <w:rFonts w:ascii="Arial" w:eastAsia="Calibri" w:hAnsi="Arial" w:cs="Arial"/>
          <w:b/>
          <w:spacing w:val="-10"/>
        </w:rPr>
      </w:pPr>
    </w:p>
    <w:p w:rsidR="006B207D" w:rsidRPr="006B207D" w:rsidRDefault="006B207D" w:rsidP="006B207D">
      <w:pPr>
        <w:widowControl w:val="0"/>
        <w:jc w:val="both"/>
        <w:rPr>
          <w:rFonts w:ascii="Arial" w:eastAsia="Calibri" w:hAnsi="Arial" w:cs="Arial"/>
          <w:b/>
          <w:spacing w:val="-10"/>
        </w:rPr>
      </w:pPr>
    </w:p>
    <w:p w:rsidR="006B207D" w:rsidRPr="006B207D" w:rsidRDefault="006B207D" w:rsidP="006B207D">
      <w:pPr>
        <w:widowControl w:val="0"/>
        <w:jc w:val="both"/>
        <w:rPr>
          <w:rFonts w:ascii="Arial" w:eastAsia="Calibri" w:hAnsi="Arial" w:cs="Arial"/>
          <w:b/>
          <w:spacing w:val="-10"/>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spacing w:val="-10"/>
        </w:rPr>
        <w:t xml:space="preserve">СХ-3 Зона производственных и складских объектов сельскохозяйственного назначения </w:t>
      </w:r>
      <w:r w:rsidRPr="006B207D">
        <w:rPr>
          <w:rFonts w:ascii="Arial" w:eastAsia="Calibri" w:hAnsi="Arial" w:cs="Arial"/>
          <w:b/>
        </w:rPr>
        <w:t xml:space="preserve"> </w:t>
      </w:r>
    </w:p>
    <w:p w:rsidR="006B207D" w:rsidRPr="006B207D" w:rsidRDefault="006B207D" w:rsidP="006B207D">
      <w:pPr>
        <w:widowControl w:val="0"/>
        <w:ind w:left="709"/>
        <w:jc w:val="both"/>
        <w:rPr>
          <w:rFonts w:ascii="Arial" w:eastAsia="Calibri" w:hAnsi="Arial" w:cs="Arial"/>
          <w:b/>
        </w:rPr>
      </w:pPr>
    </w:p>
    <w:p w:rsidR="006B207D" w:rsidRPr="006B207D" w:rsidRDefault="006B207D" w:rsidP="006B207D">
      <w:pPr>
        <w:widowControl w:val="0"/>
        <w:jc w:val="both"/>
        <w:rPr>
          <w:rFonts w:ascii="Arial" w:eastAsia="Calibri" w:hAnsi="Arial" w:cs="Arial"/>
          <w:b/>
        </w:rPr>
      </w:pPr>
      <w:r w:rsidRPr="006B207D">
        <w:rPr>
          <w:rFonts w:ascii="Arial" w:eastAsia="Calibri" w:hAnsi="Arial" w:cs="Arial"/>
          <w:b/>
        </w:rPr>
        <w:t>Изложить в новой редакции</w:t>
      </w:r>
    </w:p>
    <w:p w:rsidR="006B207D" w:rsidRPr="006B207D" w:rsidRDefault="006B207D" w:rsidP="006B207D">
      <w:pPr>
        <w:widowControl w:val="0"/>
        <w:jc w:val="both"/>
        <w:rPr>
          <w:rFonts w:ascii="Arial" w:eastAsia="Calibri" w:hAnsi="Arial" w:cs="Arial"/>
          <w:b/>
        </w:rPr>
      </w:pPr>
    </w:p>
    <w:tbl>
      <w:tblPr>
        <w:tblStyle w:val="af"/>
        <w:tblW w:w="5000" w:type="pct"/>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999"/>
        <w:gridCol w:w="2858"/>
        <w:gridCol w:w="2820"/>
        <w:gridCol w:w="894"/>
      </w:tblGrid>
      <w:tr w:rsidR="006B207D" w:rsidRPr="006B207D" w:rsidTr="006B207D">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6B207D" w:rsidRPr="006B207D" w:rsidRDefault="006B207D">
            <w:pPr>
              <w:pStyle w:val="ac"/>
              <w:widowControl w:val="0"/>
              <w:tabs>
                <w:tab w:val="left" w:pos="348"/>
              </w:tabs>
              <w:spacing w:after="0" w:line="240" w:lineRule="auto"/>
              <w:ind w:left="0"/>
              <w:jc w:val="center"/>
              <w:rPr>
                <w:rFonts w:ascii="Arial" w:hAnsi="Arial" w:cs="Arial"/>
                <w:sz w:val="24"/>
                <w:szCs w:val="24"/>
              </w:rPr>
            </w:pPr>
            <w:r w:rsidRPr="006B207D">
              <w:rPr>
                <w:rFonts w:ascii="Arial" w:hAnsi="Arial" w:cs="Arial"/>
                <w:b/>
                <w:sz w:val="24"/>
                <w:szCs w:val="24"/>
              </w:rPr>
              <w:t>За пределами населенных пунктов</w:t>
            </w:r>
          </w:p>
        </w:tc>
      </w:tr>
      <w:tr w:rsidR="006B207D" w:rsidRPr="006B207D" w:rsidTr="006B207D">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207D" w:rsidRPr="006B207D" w:rsidRDefault="006B207D">
            <w:pPr>
              <w:widowControl w:val="0"/>
              <w:rPr>
                <w:rFonts w:ascii="Arial" w:hAnsi="Arial" w:cs="Arial"/>
                <w:sz w:val="24"/>
                <w:szCs w:val="24"/>
              </w:rPr>
            </w:pPr>
            <w:r w:rsidRPr="006B207D">
              <w:rPr>
                <w:rFonts w:ascii="Arial" w:hAnsi="Arial" w:cs="Arial"/>
                <w:sz w:val="24"/>
                <w:szCs w:val="24"/>
              </w:rPr>
              <w:t xml:space="preserve">Зона производственных и складских объектов сельскохозяйственного назначения </w:t>
            </w:r>
          </w:p>
          <w:p w:rsidR="006B207D" w:rsidRPr="006B207D" w:rsidRDefault="006B207D">
            <w:pPr>
              <w:widowControl w:val="0"/>
              <w:spacing w:line="276" w:lineRule="auto"/>
              <w:rPr>
                <w:rFonts w:ascii="Arial" w:hAnsi="Arial" w:cs="Arial"/>
                <w:sz w:val="24"/>
                <w:szCs w:val="24"/>
                <w:lang w:eastAsia="en-US"/>
              </w:rPr>
            </w:pPr>
          </w:p>
        </w:tc>
        <w:tc>
          <w:tcPr>
            <w:tcW w:w="14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Животноводческие фермы различного профиля;</w:t>
            </w:r>
          </w:p>
          <w:p w:rsidR="006B207D" w:rsidRPr="006B207D" w:rsidRDefault="006B207D">
            <w:pPr>
              <w:widowControl w:val="0"/>
              <w:numPr>
                <w:ilvl w:val="0"/>
                <w:numId w:val="6"/>
              </w:numPr>
              <w:suppressAutoHyphens/>
              <w:ind w:left="284"/>
              <w:jc w:val="both"/>
              <w:rPr>
                <w:rFonts w:ascii="Arial" w:eastAsiaTheme="minorHAnsi" w:hAnsi="Arial" w:cs="Arial"/>
                <w:sz w:val="24"/>
                <w:szCs w:val="24"/>
                <w:lang w:bidi="hi-IN"/>
              </w:rPr>
            </w:pPr>
            <w:r w:rsidRPr="006B207D">
              <w:rPr>
                <w:rFonts w:ascii="Arial" w:hAnsi="Arial" w:cs="Arial"/>
                <w:sz w:val="24"/>
                <w:szCs w:val="24"/>
                <w:lang w:bidi="hi-IN"/>
              </w:rPr>
              <w:t>Растениеводческие фермы;</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Производственные и складские предприятия городского хозяйства;</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Цеха по переработке и хранению  сельскохозяйственной продукции;</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 xml:space="preserve">Предприятия по техническому обслуживанию и </w:t>
            </w:r>
            <w:r w:rsidRPr="006B207D">
              <w:rPr>
                <w:rFonts w:ascii="Arial" w:hAnsi="Arial" w:cs="Arial"/>
                <w:sz w:val="24"/>
                <w:szCs w:val="24"/>
                <w:lang w:bidi="hi-IN"/>
              </w:rPr>
              <w:lastRenderedPageBreak/>
              <w:t>ремонту сельскохозяйственных машин и автомобилей;</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Ветеринарные учреждения;</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Теплицы;</w:t>
            </w:r>
          </w:p>
          <w:p w:rsidR="006B207D" w:rsidRPr="006B207D" w:rsidRDefault="006B207D">
            <w:pPr>
              <w:widowControl w:val="0"/>
              <w:numPr>
                <w:ilvl w:val="0"/>
                <w:numId w:val="6"/>
              </w:numPr>
              <w:suppressAutoHyphens/>
              <w:ind w:left="284"/>
              <w:jc w:val="both"/>
              <w:rPr>
                <w:rFonts w:ascii="Arial" w:hAnsi="Arial" w:cs="Arial"/>
                <w:sz w:val="24"/>
                <w:szCs w:val="24"/>
                <w:lang w:eastAsia="en-US" w:bidi="hi-IN"/>
              </w:rPr>
            </w:pPr>
            <w:r w:rsidRPr="006B207D">
              <w:rPr>
                <w:rFonts w:ascii="Arial" w:hAnsi="Arial" w:cs="Arial"/>
                <w:sz w:val="24"/>
                <w:szCs w:val="24"/>
                <w:lang w:bidi="hi-IN"/>
              </w:rPr>
              <w:t>Питомники.</w:t>
            </w:r>
          </w:p>
        </w:tc>
        <w:tc>
          <w:tcPr>
            <w:tcW w:w="147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lastRenderedPageBreak/>
              <w:t>Административные помещения;</w:t>
            </w:r>
          </w:p>
          <w:p w:rsidR="006B207D" w:rsidRPr="006B207D" w:rsidRDefault="006B207D">
            <w:pPr>
              <w:widowControl w:val="0"/>
              <w:numPr>
                <w:ilvl w:val="0"/>
                <w:numId w:val="6"/>
              </w:numPr>
              <w:suppressAutoHyphens/>
              <w:ind w:left="284"/>
              <w:jc w:val="both"/>
              <w:rPr>
                <w:rFonts w:ascii="Arial" w:eastAsiaTheme="minorHAnsi" w:hAnsi="Arial" w:cs="Arial"/>
                <w:sz w:val="24"/>
                <w:szCs w:val="24"/>
                <w:lang w:bidi="hi-IN"/>
              </w:rPr>
            </w:pPr>
            <w:r w:rsidRPr="006B207D">
              <w:rPr>
                <w:rFonts w:ascii="Arial" w:hAnsi="Arial" w:cs="Arial"/>
                <w:sz w:val="24"/>
                <w:szCs w:val="24"/>
                <w:lang w:bidi="hi-IN"/>
              </w:rPr>
              <w:t>Хозяйственные корпуса;</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Объекты инженерной инфраструктуры;</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Гаражи для хранения сельскохозяйственной техники;</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Площадки для мусоросборников;</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Помещения для охраны;</w:t>
            </w:r>
          </w:p>
          <w:p w:rsidR="006B207D" w:rsidRPr="006B207D" w:rsidRDefault="006B207D">
            <w:pPr>
              <w:widowControl w:val="0"/>
              <w:numPr>
                <w:ilvl w:val="0"/>
                <w:numId w:val="6"/>
              </w:numPr>
              <w:suppressAutoHyphens/>
              <w:ind w:left="284"/>
              <w:jc w:val="both"/>
              <w:rPr>
                <w:rFonts w:ascii="Arial" w:hAnsi="Arial" w:cs="Arial"/>
                <w:sz w:val="24"/>
                <w:szCs w:val="24"/>
                <w:lang w:bidi="hi-IN"/>
              </w:rPr>
            </w:pPr>
            <w:r w:rsidRPr="006B207D">
              <w:rPr>
                <w:rFonts w:ascii="Arial" w:hAnsi="Arial" w:cs="Arial"/>
                <w:sz w:val="24"/>
                <w:szCs w:val="24"/>
                <w:lang w:bidi="hi-IN"/>
              </w:rPr>
              <w:t>Противопожарные водоемы.</w:t>
            </w:r>
          </w:p>
          <w:p w:rsidR="006B207D" w:rsidRPr="006B207D" w:rsidRDefault="006B207D">
            <w:pPr>
              <w:widowControl w:val="0"/>
              <w:tabs>
                <w:tab w:val="left" w:pos="348"/>
              </w:tabs>
              <w:spacing w:line="276" w:lineRule="auto"/>
              <w:rPr>
                <w:rFonts w:ascii="Arial" w:hAnsi="Arial" w:cs="Arial"/>
                <w:sz w:val="24"/>
                <w:szCs w:val="24"/>
                <w:lang w:eastAsia="en-US"/>
              </w:rPr>
            </w:pPr>
          </w:p>
        </w:tc>
        <w:tc>
          <w:tcPr>
            <w:tcW w:w="46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207D" w:rsidRPr="006B207D" w:rsidRDefault="006B207D">
            <w:pPr>
              <w:widowControl w:val="0"/>
              <w:tabs>
                <w:tab w:val="left" w:pos="348"/>
              </w:tabs>
              <w:rPr>
                <w:rFonts w:ascii="Arial" w:hAnsi="Arial" w:cs="Arial"/>
                <w:sz w:val="24"/>
                <w:szCs w:val="24"/>
                <w:lang w:eastAsia="en-US"/>
              </w:rPr>
            </w:pPr>
          </w:p>
        </w:tc>
      </w:tr>
    </w:tbl>
    <w:p w:rsidR="006B207D" w:rsidRPr="006B207D" w:rsidRDefault="006B207D" w:rsidP="006B207D">
      <w:pPr>
        <w:jc w:val="center"/>
        <w:rPr>
          <w:rFonts w:ascii="Arial" w:eastAsiaTheme="minorHAnsi" w:hAnsi="Arial" w:cs="Arial"/>
          <w:lang w:eastAsia="en-US"/>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p w:rsidR="006B207D" w:rsidRPr="006B207D" w:rsidRDefault="006B207D">
      <w:pPr>
        <w:rPr>
          <w:rFonts w:ascii="Arial" w:hAnsi="Arial" w:cs="Arial"/>
        </w:rPr>
      </w:pPr>
    </w:p>
    <w:sectPr w:rsidR="006B207D" w:rsidRPr="006B207D" w:rsidSect="00173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1F04"/>
    <w:multiLevelType w:val="hybridMultilevel"/>
    <w:tmpl w:val="5AB691DA"/>
    <w:lvl w:ilvl="0" w:tplc="E51E35E6">
      <w:start w:val="1"/>
      <w:numFmt w:val="decimal"/>
      <w:pStyle w:val="4-123"/>
      <w:lvlText w:val="%1."/>
      <w:lvlJc w:val="left"/>
      <w:pPr>
        <w:ind w:left="1560" w:hanging="360"/>
      </w:pPr>
      <w:rPr>
        <w:color w:val="auto"/>
      </w:rPr>
    </w:lvl>
    <w:lvl w:ilvl="1" w:tplc="04190019">
      <w:start w:val="1"/>
      <w:numFmt w:val="lowerLetter"/>
      <w:lvlText w:val="%2."/>
      <w:lvlJc w:val="left"/>
      <w:pPr>
        <w:ind w:left="1571" w:hanging="360"/>
      </w:pPr>
    </w:lvl>
    <w:lvl w:ilvl="2" w:tplc="0419001B">
      <w:start w:val="1"/>
      <w:numFmt w:val="lowerRoman"/>
      <w:lvlText w:val="%3."/>
      <w:lvlJc w:val="right"/>
      <w:pPr>
        <w:ind w:left="2291" w:hanging="180"/>
      </w:pPr>
    </w:lvl>
    <w:lvl w:ilvl="3" w:tplc="0419000F">
      <w:start w:val="1"/>
      <w:numFmt w:val="decimal"/>
      <w:lvlText w:val="%4."/>
      <w:lvlJc w:val="left"/>
      <w:pPr>
        <w:ind w:left="3011" w:hanging="360"/>
      </w:pPr>
    </w:lvl>
    <w:lvl w:ilvl="4" w:tplc="04190019">
      <w:start w:val="1"/>
      <w:numFmt w:val="lowerLetter"/>
      <w:lvlText w:val="%5."/>
      <w:lvlJc w:val="left"/>
      <w:pPr>
        <w:ind w:left="3731" w:hanging="360"/>
      </w:pPr>
    </w:lvl>
    <w:lvl w:ilvl="5" w:tplc="0419001B">
      <w:start w:val="1"/>
      <w:numFmt w:val="lowerRoman"/>
      <w:lvlText w:val="%6."/>
      <w:lvlJc w:val="right"/>
      <w:pPr>
        <w:ind w:left="4451" w:hanging="180"/>
      </w:pPr>
    </w:lvl>
    <w:lvl w:ilvl="6" w:tplc="0419000F">
      <w:start w:val="1"/>
      <w:numFmt w:val="decimal"/>
      <w:lvlText w:val="%7."/>
      <w:lvlJc w:val="left"/>
      <w:pPr>
        <w:ind w:left="5171" w:hanging="360"/>
      </w:pPr>
    </w:lvl>
    <w:lvl w:ilvl="7" w:tplc="04190019">
      <w:start w:val="1"/>
      <w:numFmt w:val="lowerLetter"/>
      <w:lvlText w:val="%8."/>
      <w:lvlJc w:val="left"/>
      <w:pPr>
        <w:ind w:left="5891" w:hanging="360"/>
      </w:pPr>
    </w:lvl>
    <w:lvl w:ilvl="8" w:tplc="0419001B">
      <w:start w:val="1"/>
      <w:numFmt w:val="lowerRoman"/>
      <w:lvlText w:val="%9."/>
      <w:lvlJc w:val="right"/>
      <w:pPr>
        <w:ind w:left="6611" w:hanging="180"/>
      </w:pPr>
    </w:lvl>
  </w:abstractNum>
  <w:abstractNum w:abstractNumId="1">
    <w:nsid w:val="207F6A31"/>
    <w:multiLevelType w:val="hybridMultilevel"/>
    <w:tmpl w:val="3FAAC44A"/>
    <w:lvl w:ilvl="0" w:tplc="F32C8BBE">
      <w:start w:val="1"/>
      <w:numFmt w:val="decimal"/>
      <w:pStyle w:val="2-1"/>
      <w:lvlText w:val="Глава %1."/>
      <w:lvlJc w:val="left"/>
      <w:pPr>
        <w:snapToGrid w:val="0"/>
        <w:ind w:left="142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BF47243"/>
    <w:multiLevelType w:val="singleLevel"/>
    <w:tmpl w:val="9D8C898E"/>
    <w:lvl w:ilvl="0">
      <w:start w:val="1"/>
      <w:numFmt w:val="bullet"/>
      <w:pStyle w:val="a"/>
      <w:lvlText w:val=""/>
      <w:lvlJc w:val="left"/>
      <w:pPr>
        <w:tabs>
          <w:tab w:val="num" w:pos="927"/>
        </w:tabs>
        <w:ind w:left="-153" w:firstLine="720"/>
      </w:pPr>
      <w:rPr>
        <w:rFonts w:ascii="Symbol" w:hAnsi="Symbol" w:hint="default"/>
      </w:rPr>
    </w:lvl>
  </w:abstractNum>
  <w:abstractNum w:abstractNumId="5">
    <w:nsid w:val="6BA14D98"/>
    <w:multiLevelType w:val="hybridMultilevel"/>
    <w:tmpl w:val="172A19C6"/>
    <w:lvl w:ilvl="0" w:tplc="378416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lvlOverride w:ilvl="0"/>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80D7E"/>
    <w:rsid w:val="00173970"/>
    <w:rsid w:val="00247363"/>
    <w:rsid w:val="004B2B82"/>
    <w:rsid w:val="00580D7E"/>
    <w:rsid w:val="00601910"/>
    <w:rsid w:val="006B207D"/>
    <w:rsid w:val="00893639"/>
    <w:rsid w:val="00C2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D7E"/>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6B207D"/>
    <w:pPr>
      <w:keepNext/>
      <w:widowControl w:val="0"/>
      <w:spacing w:before="200"/>
      <w:jc w:val="center"/>
      <w:outlineLvl w:val="2"/>
    </w:pPr>
    <w:rPr>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заголовок 7"/>
    <w:basedOn w:val="a0"/>
    <w:next w:val="a0"/>
    <w:rsid w:val="00580D7E"/>
    <w:pPr>
      <w:keepNext/>
      <w:widowControl w:val="0"/>
    </w:pPr>
    <w:rPr>
      <w:b/>
      <w:szCs w:val="20"/>
    </w:rPr>
  </w:style>
  <w:style w:type="character" w:customStyle="1" w:styleId="30">
    <w:name w:val="Заголовок 3 Знак"/>
    <w:basedOn w:val="a1"/>
    <w:link w:val="3"/>
    <w:semiHidden/>
    <w:rsid w:val="006B207D"/>
    <w:rPr>
      <w:rFonts w:ascii="Times New Roman" w:eastAsia="Times New Roman" w:hAnsi="Times New Roman" w:cs="Times New Roman"/>
      <w:b/>
      <w:bCs/>
      <w:sz w:val="26"/>
      <w:szCs w:val="26"/>
    </w:rPr>
  </w:style>
  <w:style w:type="character" w:styleId="a4">
    <w:name w:val="Hyperlink"/>
    <w:basedOn w:val="a1"/>
    <w:uiPriority w:val="99"/>
    <w:semiHidden/>
    <w:unhideWhenUsed/>
    <w:rsid w:val="006B207D"/>
    <w:rPr>
      <w:color w:val="0000FF"/>
      <w:u w:val="single"/>
    </w:rPr>
  </w:style>
  <w:style w:type="character" w:styleId="a5">
    <w:name w:val="FollowedHyperlink"/>
    <w:basedOn w:val="a1"/>
    <w:uiPriority w:val="99"/>
    <w:semiHidden/>
    <w:unhideWhenUsed/>
    <w:rsid w:val="006B207D"/>
    <w:rPr>
      <w:color w:val="800080" w:themeColor="followedHyperlink"/>
      <w:u w:val="single"/>
    </w:rPr>
  </w:style>
  <w:style w:type="paragraph" w:styleId="a6">
    <w:name w:val="List"/>
    <w:basedOn w:val="a0"/>
    <w:uiPriority w:val="99"/>
    <w:semiHidden/>
    <w:unhideWhenUsed/>
    <w:rsid w:val="006B207D"/>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
    <w:name w:val="List Bullet"/>
    <w:basedOn w:val="a6"/>
    <w:semiHidden/>
    <w:unhideWhenUsed/>
    <w:qFormat/>
    <w:rsid w:val="006B207D"/>
    <w:pPr>
      <w:widowControl w:val="0"/>
      <w:numPr>
        <w:numId w:val="1"/>
      </w:numPr>
      <w:snapToGrid w:val="0"/>
      <w:spacing w:after="0" w:line="240" w:lineRule="auto"/>
      <w:ind w:left="1429" w:hanging="360"/>
      <w:contextualSpacing w:val="0"/>
      <w:jc w:val="both"/>
    </w:pPr>
    <w:rPr>
      <w:rFonts w:ascii="Verdana" w:eastAsia="Times New Roman" w:hAnsi="Verdana" w:cs="Times New Roman"/>
      <w:sz w:val="24"/>
      <w:szCs w:val="24"/>
      <w:lang w:eastAsia="ru-RU"/>
    </w:rPr>
  </w:style>
  <w:style w:type="paragraph" w:styleId="a7">
    <w:name w:val="Body Text"/>
    <w:basedOn w:val="a0"/>
    <w:link w:val="a8"/>
    <w:semiHidden/>
    <w:unhideWhenUsed/>
    <w:rsid w:val="006B207D"/>
    <w:pPr>
      <w:ind w:firstLine="709"/>
      <w:jc w:val="both"/>
    </w:pPr>
    <w:rPr>
      <w:lang w:eastAsia="en-US"/>
    </w:rPr>
  </w:style>
  <w:style w:type="character" w:customStyle="1" w:styleId="a8">
    <w:name w:val="Основной текст Знак"/>
    <w:basedOn w:val="a1"/>
    <w:link w:val="a7"/>
    <w:semiHidden/>
    <w:rsid w:val="006B207D"/>
    <w:rPr>
      <w:rFonts w:ascii="Times New Roman" w:eastAsia="Times New Roman" w:hAnsi="Times New Roman" w:cs="Times New Roman"/>
      <w:sz w:val="24"/>
      <w:szCs w:val="24"/>
    </w:rPr>
  </w:style>
  <w:style w:type="paragraph" w:styleId="a9">
    <w:name w:val="Balloon Text"/>
    <w:basedOn w:val="a0"/>
    <w:link w:val="aa"/>
    <w:uiPriority w:val="99"/>
    <w:semiHidden/>
    <w:unhideWhenUsed/>
    <w:rsid w:val="006B207D"/>
    <w:rPr>
      <w:rFonts w:ascii="Tahoma" w:eastAsiaTheme="minorHAnsi" w:hAnsi="Tahoma" w:cs="Tahoma"/>
      <w:sz w:val="16"/>
      <w:szCs w:val="16"/>
      <w:lang w:eastAsia="en-US"/>
    </w:rPr>
  </w:style>
  <w:style w:type="character" w:customStyle="1" w:styleId="aa">
    <w:name w:val="Текст выноски Знак"/>
    <w:basedOn w:val="a1"/>
    <w:link w:val="a9"/>
    <w:uiPriority w:val="99"/>
    <w:semiHidden/>
    <w:rsid w:val="006B207D"/>
    <w:rPr>
      <w:rFonts w:ascii="Tahoma" w:hAnsi="Tahoma" w:cs="Tahoma"/>
      <w:sz w:val="16"/>
      <w:szCs w:val="16"/>
    </w:rPr>
  </w:style>
  <w:style w:type="character" w:customStyle="1" w:styleId="ab">
    <w:name w:val="Абзац списка Знак"/>
    <w:basedOn w:val="a1"/>
    <w:link w:val="ac"/>
    <w:uiPriority w:val="34"/>
    <w:locked/>
    <w:rsid w:val="006B207D"/>
  </w:style>
  <w:style w:type="paragraph" w:styleId="ac">
    <w:name w:val="List Paragraph"/>
    <w:basedOn w:val="a0"/>
    <w:link w:val="ab"/>
    <w:uiPriority w:val="34"/>
    <w:qFormat/>
    <w:rsid w:val="006B207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B20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1">
    <w:name w:val="s_1"/>
    <w:basedOn w:val="a0"/>
    <w:rsid w:val="006B207D"/>
    <w:pPr>
      <w:spacing w:before="100" w:beforeAutospacing="1" w:after="100" w:afterAutospacing="1"/>
    </w:pPr>
  </w:style>
  <w:style w:type="paragraph" w:customStyle="1" w:styleId="ad">
    <w:name w:val="таблица"/>
    <w:basedOn w:val="a0"/>
    <w:qFormat/>
    <w:rsid w:val="006B207D"/>
    <w:pPr>
      <w:widowControl w:val="0"/>
      <w:jc w:val="both"/>
    </w:pPr>
    <w:rPr>
      <w:rFonts w:eastAsia="Calibri"/>
      <w:szCs w:val="22"/>
      <w:lang w:eastAsia="en-US"/>
    </w:rPr>
  </w:style>
  <w:style w:type="paragraph" w:customStyle="1" w:styleId="ConsNormal">
    <w:name w:val="ConsNormal"/>
    <w:rsid w:val="006B2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6B207D"/>
    <w:pPr>
      <w:keepLines/>
      <w:widowControl w:val="0"/>
      <w:ind w:left="709" w:hanging="284"/>
      <w:jc w:val="both"/>
    </w:pPr>
    <w:rPr>
      <w:rFonts w:ascii="Peterburg" w:hAnsi="Peterburg" w:cs="Peterburg"/>
    </w:rPr>
  </w:style>
  <w:style w:type="paragraph" w:customStyle="1" w:styleId="Iauiue">
    <w:name w:val="Iau?iue"/>
    <w:rsid w:val="006B207D"/>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Îñíîâíîé òåêñò 2"/>
    <w:basedOn w:val="a0"/>
    <w:rsid w:val="006B207D"/>
    <w:pPr>
      <w:widowControl w:val="0"/>
      <w:ind w:firstLine="720"/>
      <w:jc w:val="both"/>
    </w:pPr>
    <w:rPr>
      <w:b/>
      <w:color w:val="000000"/>
      <w:szCs w:val="20"/>
      <w:lang w:val="en-US"/>
    </w:rPr>
  </w:style>
  <w:style w:type="paragraph" w:customStyle="1" w:styleId="1">
    <w:name w:val="Список маркированный 1"/>
    <w:basedOn w:val="a0"/>
    <w:qFormat/>
    <w:rsid w:val="006B207D"/>
    <w:pPr>
      <w:numPr>
        <w:numId w:val="2"/>
      </w:numPr>
      <w:tabs>
        <w:tab w:val="left" w:pos="1134"/>
      </w:tabs>
      <w:autoSpaceDE w:val="0"/>
      <w:autoSpaceDN w:val="0"/>
      <w:adjustRightInd w:val="0"/>
      <w:jc w:val="both"/>
    </w:pPr>
    <w:rPr>
      <w:lang w:eastAsia="en-US"/>
    </w:rPr>
  </w:style>
  <w:style w:type="character" w:customStyle="1" w:styleId="20">
    <w:name w:val="Список маркированный 2 Знак"/>
    <w:link w:val="21"/>
    <w:locked/>
    <w:rsid w:val="006B207D"/>
    <w:rPr>
      <w:rFonts w:ascii="Times New Roman" w:eastAsia="Times New Roman" w:hAnsi="Times New Roman" w:cs="Times New Roman"/>
      <w:sz w:val="24"/>
      <w:szCs w:val="24"/>
    </w:rPr>
  </w:style>
  <w:style w:type="paragraph" w:customStyle="1" w:styleId="21">
    <w:name w:val="Список маркированный 2"/>
    <w:basedOn w:val="1"/>
    <w:link w:val="20"/>
    <w:qFormat/>
    <w:rsid w:val="006B207D"/>
    <w:pPr>
      <w:tabs>
        <w:tab w:val="clear" w:pos="1134"/>
      </w:tabs>
    </w:pPr>
  </w:style>
  <w:style w:type="character" w:customStyle="1" w:styleId="2-10">
    <w:name w:val="Заг2 - Глава 1 Знак"/>
    <w:aliases w:val="2 Знак,3 Знак"/>
    <w:link w:val="2-1"/>
    <w:locked/>
    <w:rsid w:val="006B207D"/>
    <w:rPr>
      <w:rFonts w:ascii="Times New Roman" w:eastAsia="Times New Roman" w:hAnsi="Times New Roman" w:cs="Times New Roman"/>
      <w:b/>
      <w:smallCaps/>
      <w:sz w:val="24"/>
      <w:szCs w:val="24"/>
    </w:rPr>
  </w:style>
  <w:style w:type="paragraph" w:customStyle="1" w:styleId="2-1">
    <w:name w:val="Заг2 - Глава 1"/>
    <w:aliases w:val="2,3"/>
    <w:basedOn w:val="a0"/>
    <w:link w:val="2-10"/>
    <w:qFormat/>
    <w:rsid w:val="006B207D"/>
    <w:pPr>
      <w:numPr>
        <w:numId w:val="3"/>
      </w:numPr>
      <w:tabs>
        <w:tab w:val="left" w:pos="1843"/>
      </w:tabs>
      <w:spacing w:before="480" w:after="120"/>
      <w:outlineLvl w:val="1"/>
    </w:pPr>
    <w:rPr>
      <w:b/>
      <w:smallCaps/>
      <w:lang w:eastAsia="en-US"/>
    </w:rPr>
  </w:style>
  <w:style w:type="paragraph" w:customStyle="1" w:styleId="4-123">
    <w:name w:val="Заг4 - Пункт нумерованный 1.2.3."/>
    <w:basedOn w:val="a7"/>
    <w:qFormat/>
    <w:rsid w:val="006B207D"/>
    <w:pPr>
      <w:numPr>
        <w:numId w:val="4"/>
      </w:numPr>
      <w:tabs>
        <w:tab w:val="left" w:pos="1134"/>
      </w:tabs>
      <w:outlineLvl w:val="3"/>
    </w:pPr>
  </w:style>
  <w:style w:type="paragraph" w:customStyle="1" w:styleId="ae">
    <w:name w:val="основной тект"/>
    <w:basedOn w:val="a0"/>
    <w:qFormat/>
    <w:rsid w:val="006B207D"/>
    <w:pPr>
      <w:ind w:firstLine="709"/>
      <w:jc w:val="both"/>
    </w:pPr>
    <w:rPr>
      <w:rFonts w:ascii="Verdana" w:hAnsi="Verdana"/>
      <w:color w:val="000000"/>
    </w:rPr>
  </w:style>
  <w:style w:type="character" w:customStyle="1" w:styleId="ConsPlusNormal">
    <w:name w:val="ConsPlusNormal Знак"/>
    <w:basedOn w:val="a1"/>
    <w:link w:val="ConsPlusNormal0"/>
    <w:locked/>
    <w:rsid w:val="006B207D"/>
    <w:rPr>
      <w:rFonts w:ascii="Arial" w:eastAsia="Times New Roman" w:hAnsi="Arial" w:cs="Arial"/>
      <w:sz w:val="20"/>
      <w:szCs w:val="20"/>
      <w:lang w:eastAsia="ru-RU"/>
    </w:rPr>
  </w:style>
  <w:style w:type="paragraph" w:customStyle="1" w:styleId="ConsPlusNormal0">
    <w:name w:val="ConsPlusNormal"/>
    <w:link w:val="ConsPlusNormal"/>
    <w:rsid w:val="006B2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0"/>
    <w:rsid w:val="006B207D"/>
    <w:pPr>
      <w:spacing w:before="100" w:beforeAutospacing="1" w:after="100" w:afterAutospacing="1"/>
    </w:pPr>
  </w:style>
  <w:style w:type="character" w:customStyle="1" w:styleId="apple-converted-space">
    <w:name w:val="apple-converted-space"/>
    <w:basedOn w:val="a1"/>
    <w:rsid w:val="006B207D"/>
  </w:style>
  <w:style w:type="character" w:customStyle="1" w:styleId="10">
    <w:name w:val="Основной текст1"/>
    <w:basedOn w:val="a1"/>
    <w:rsid w:val="006B207D"/>
    <w:rPr>
      <w:rFonts w:ascii="Arial Unicode MS" w:eastAsia="Arial Unicode MS" w:hAnsi="Arial Unicode MS" w:cs="Arial Unicode MS" w:hint="eastAsia"/>
      <w:shd w:val="clear" w:color="auto" w:fill="FFFFFF"/>
    </w:rPr>
  </w:style>
  <w:style w:type="character" w:customStyle="1" w:styleId="8pt">
    <w:name w:val="Основной текст + 8 pt"/>
    <w:basedOn w:val="a1"/>
    <w:rsid w:val="006B207D"/>
    <w:rPr>
      <w:rFonts w:ascii="Arial Unicode MS" w:eastAsia="Arial Unicode MS" w:hAnsi="Arial Unicode MS" w:cs="Arial Unicode MS" w:hint="eastAsia"/>
      <w:b w:val="0"/>
      <w:bCs w:val="0"/>
      <w:i w:val="0"/>
      <w:iCs w:val="0"/>
      <w:smallCaps w:val="0"/>
      <w:strike w:val="0"/>
      <w:dstrike w:val="0"/>
      <w:spacing w:val="0"/>
      <w:sz w:val="16"/>
      <w:szCs w:val="16"/>
      <w:u w:val="none"/>
      <w:effect w:val="none"/>
      <w:shd w:val="clear" w:color="auto" w:fill="FFFFFF"/>
    </w:rPr>
  </w:style>
  <w:style w:type="character" w:customStyle="1" w:styleId="610pt">
    <w:name w:val="Основной текст (6) + 10 pt"/>
    <w:basedOn w:val="a1"/>
    <w:rsid w:val="006B207D"/>
    <w:rPr>
      <w:sz w:val="20"/>
      <w:szCs w:val="20"/>
      <w:shd w:val="clear" w:color="auto" w:fill="FFFFFF"/>
    </w:rPr>
  </w:style>
  <w:style w:type="table" w:styleId="af">
    <w:name w:val="Table Grid"/>
    <w:basedOn w:val="a2"/>
    <w:uiPriority w:val="59"/>
    <w:rsid w:val="006B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uiPriority w:val="59"/>
    <w:rsid w:val="006B207D"/>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873491">
      <w:bodyDiv w:val="1"/>
      <w:marLeft w:val="0"/>
      <w:marRight w:val="0"/>
      <w:marTop w:val="0"/>
      <w:marBottom w:val="0"/>
      <w:divBdr>
        <w:top w:val="none" w:sz="0" w:space="0" w:color="auto"/>
        <w:left w:val="none" w:sz="0" w:space="0" w:color="auto"/>
        <w:bottom w:val="none" w:sz="0" w:space="0" w:color="auto"/>
        <w:right w:val="none" w:sz="0" w:space="0" w:color="auto"/>
      </w:divBdr>
    </w:div>
    <w:div w:id="7110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02.766\4%20&#1055;&#1088;&#1080;&#1083;&#1086;&#1078;&#1077;&#1085;&#1080;&#1077;%20&#1082;%20&#1088;&#1077;&#1096;&#1077;&#1080;&#1102;.docx" TargetMode="External"/><Relationship Id="rId3" Type="http://schemas.openxmlformats.org/officeDocument/2006/relationships/settings" Target="settings.xml"/><Relationship Id="rId7" Type="http://schemas.openxmlformats.org/officeDocument/2006/relationships/hyperlink" Target="file:///C:\Users\1\AppData\Local\Temp\Rar$DI02.766\4%20&#1055;&#1088;&#1080;&#1083;&#1086;&#1078;&#1077;&#1085;&#1080;&#1077;%20&#1082;%20&#1088;&#1077;&#1096;&#1077;&#1080;&#11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Temp\Rar$DI02.766\4%20&#1055;&#1088;&#1080;&#1083;&#1086;&#1078;&#1077;&#1085;&#1080;&#1077;%20&#1082;%20&#1088;&#1077;&#1096;&#1077;&#1080;&#1102;.docx" TargetMode="External"/><Relationship Id="rId5" Type="http://schemas.openxmlformats.org/officeDocument/2006/relationships/hyperlink" Target="file:///C:\Users\1\AppData\Local\Temp\Rar$DI02.766\4%20&#1055;&#1088;&#1080;&#1083;&#1086;&#1078;&#1077;&#1085;&#1080;&#1077;%20&#1082;%20&#1088;&#1077;&#1096;&#1077;&#1080;&#110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8405</Words>
  <Characters>47909</Characters>
  <Application>Microsoft Office Word</Application>
  <DocSecurity>0</DocSecurity>
  <Lines>399</Lines>
  <Paragraphs>112</Paragraphs>
  <ScaleCrop>false</ScaleCrop>
  <Company/>
  <LinksUpToDate>false</LinksUpToDate>
  <CharactersWithSpaces>56202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2018-07-27T06:45:00Z</dcterms:created>
  <dcterms:modified xsi:type="dcterms:W3CDTF">2018-08-01T06:51:00Z</dcterms:modified>
</cp:coreProperties>
</file>