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36" w:rsidRPr="00B56E36" w:rsidRDefault="00B56E36" w:rsidP="00B56E36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56E36">
        <w:rPr>
          <w:rFonts w:ascii="Times New Roman" w:hAnsi="Times New Roman" w:cs="Times New Roman"/>
          <w:b/>
          <w:bCs/>
          <w:sz w:val="24"/>
          <w:szCs w:val="24"/>
        </w:rPr>
        <w:t>Для размещения на сайтах МО</w:t>
      </w:r>
    </w:p>
    <w:p w:rsidR="00B56E36" w:rsidRPr="00B56E36" w:rsidRDefault="00B56E36" w:rsidP="00B56E36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E36">
        <w:rPr>
          <w:rFonts w:ascii="Times New Roman" w:hAnsi="Times New Roman" w:cs="Times New Roman"/>
          <w:b/>
          <w:bCs/>
          <w:sz w:val="24"/>
          <w:szCs w:val="24"/>
        </w:rPr>
        <w:t>9 декабря отмечается Международный день борьбы с коррупцией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>На законодательном уровне работа по борьбе с коррупцией начала строиться довольно давно.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>Так, 253 года назад императрица Елизавета Петровна издала первый антикоррупционный указ. С этого дня борьба с коррупцией приобрела официальный статус.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>Со вступлением в силу нового закона проворовавшихся чиновников понижали в чине, переводили на другое место, либо увольняли. 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>9 декабря в 2003 году на Политической конференции высокого уровня была открыта для подписания Конвенция ООН против коррупции,  принятая Генеральной ассамблеей ООН 1 ноября 2003 года.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 xml:space="preserve">Так, </w:t>
      </w:r>
      <w:r w:rsidR="007B1A80">
        <w:rPr>
          <w:rFonts w:ascii="Times New Roman" w:hAnsi="Times New Roman" w:cs="Times New Roman"/>
          <w:sz w:val="24"/>
          <w:szCs w:val="24"/>
        </w:rPr>
        <w:t xml:space="preserve">с </w:t>
      </w:r>
      <w:r w:rsidRPr="00B56E36">
        <w:rPr>
          <w:rFonts w:ascii="Times New Roman" w:hAnsi="Times New Roman" w:cs="Times New Roman"/>
          <w:sz w:val="24"/>
          <w:szCs w:val="24"/>
        </w:rPr>
        <w:t>указанного времени 9 декабря отмечается Международный день борьбы с коррупцией.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>Данная Конвенция Российской Федерацией  ратифицирована Федеральным законом от 08.03.2006 № 40-ФЗ с рядом заявлений (оговорок).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>Вопросы борьбы с коррупционными проявлениями входят в компетенцию различных органов, в том числе обладают такими полномочиями и органы прокуратуры Российской Федерации.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 xml:space="preserve">Прокуратура </w:t>
      </w:r>
      <w:r>
        <w:rPr>
          <w:rFonts w:ascii="Times New Roman" w:hAnsi="Times New Roman" w:cs="Times New Roman"/>
          <w:sz w:val="24"/>
          <w:szCs w:val="24"/>
        </w:rPr>
        <w:t>Акбулакского района</w:t>
      </w:r>
      <w:r w:rsidRPr="00B56E36">
        <w:rPr>
          <w:rFonts w:ascii="Times New Roman" w:hAnsi="Times New Roman" w:cs="Times New Roman"/>
          <w:sz w:val="24"/>
          <w:szCs w:val="24"/>
        </w:rPr>
        <w:t xml:space="preserve"> в своей деятельности в сфере борьбы с коррупцией руководствуется основополагающими актами в сфере борьбы с коррупцией: Федеральный закон N 273-ФЗ от 25.12.2008 "О противодействии коррупции", Указ Президента Российской Федерации от 01.04.2016 N 147 "О Национальном плане противодействия коррупции на 2016-2017 годы"</w:t>
      </w:r>
      <w:r w:rsidR="007B1A80">
        <w:rPr>
          <w:rFonts w:ascii="Times New Roman" w:hAnsi="Times New Roman" w:cs="Times New Roman"/>
          <w:sz w:val="24"/>
          <w:szCs w:val="24"/>
        </w:rPr>
        <w:t>,</w:t>
      </w:r>
      <w:r w:rsidRPr="00B56E36">
        <w:rPr>
          <w:rFonts w:ascii="Times New Roman" w:hAnsi="Times New Roman" w:cs="Times New Roman"/>
          <w:sz w:val="24"/>
          <w:szCs w:val="24"/>
        </w:rPr>
        <w:t xml:space="preserve"> иными нормами закона. Помимо этого, в прокуратуре района утвержден Комплексный план  мероприятий прокуратуры </w:t>
      </w:r>
      <w:r>
        <w:rPr>
          <w:rFonts w:ascii="Times New Roman" w:hAnsi="Times New Roman" w:cs="Times New Roman"/>
          <w:sz w:val="24"/>
          <w:szCs w:val="24"/>
        </w:rPr>
        <w:t>Акбулакского района</w:t>
      </w:r>
      <w:r w:rsidRPr="00B56E36">
        <w:rPr>
          <w:rFonts w:ascii="Times New Roman" w:hAnsi="Times New Roman" w:cs="Times New Roman"/>
          <w:sz w:val="24"/>
          <w:szCs w:val="24"/>
        </w:rPr>
        <w:t xml:space="preserve">  по противодействию коррупции. Также, в прокуратуре района созданы и функционируют специальные рабочие группы, в том числе </w:t>
      </w:r>
      <w:proofErr w:type="gramStart"/>
      <w:r w:rsidRPr="00B56E36">
        <w:rPr>
          <w:rFonts w:ascii="Times New Roman" w:hAnsi="Times New Roman" w:cs="Times New Roman"/>
          <w:sz w:val="24"/>
          <w:szCs w:val="24"/>
        </w:rPr>
        <w:t>межведомственная</w:t>
      </w:r>
      <w:proofErr w:type="gramEnd"/>
      <w:r w:rsidRPr="00B56E36">
        <w:rPr>
          <w:rFonts w:ascii="Times New Roman" w:hAnsi="Times New Roman" w:cs="Times New Roman"/>
          <w:sz w:val="24"/>
          <w:szCs w:val="24"/>
        </w:rPr>
        <w:t>, по вопросам противодействия коррупции, которые регулярно проводят проверки с привлечением специалистов контрольно-надзорных и иных органов.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 xml:space="preserve">На местном уровне администрацией </w:t>
      </w:r>
      <w:r w:rsidR="00264549">
        <w:rPr>
          <w:rFonts w:ascii="Times New Roman" w:hAnsi="Times New Roman" w:cs="Times New Roman"/>
          <w:sz w:val="24"/>
          <w:szCs w:val="24"/>
        </w:rPr>
        <w:t>Акбулакского района</w:t>
      </w:r>
      <w:r w:rsidRPr="00B56E36">
        <w:rPr>
          <w:rFonts w:ascii="Times New Roman" w:hAnsi="Times New Roman" w:cs="Times New Roman"/>
          <w:sz w:val="24"/>
          <w:szCs w:val="24"/>
        </w:rPr>
        <w:t xml:space="preserve"> принято постановление «Об утверждении плана противодействия коррупции в администрации </w:t>
      </w:r>
      <w:r w:rsidR="00264549">
        <w:rPr>
          <w:rFonts w:ascii="Times New Roman" w:hAnsi="Times New Roman" w:cs="Times New Roman"/>
          <w:sz w:val="24"/>
          <w:szCs w:val="24"/>
        </w:rPr>
        <w:t>Акбулакского района</w:t>
      </w:r>
      <w:r w:rsidRPr="00B56E36">
        <w:rPr>
          <w:rFonts w:ascii="Times New Roman" w:hAnsi="Times New Roman" w:cs="Times New Roman"/>
          <w:sz w:val="24"/>
          <w:szCs w:val="24"/>
        </w:rPr>
        <w:t xml:space="preserve"> на 2016-2017 годы».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>За истекший период прокуратурой района выявлялись различные нарушения законодательства о противодействии коррупции: связанные с предоставлением государственными и муниципальными служащими сведений об имуществе и доходах, с размещением заказов на поставки товаров, выполнение работ, оказание услуг, в сфере трудоустройства бывших служащих на новое место работы. Кроме того, прокуратурой района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56E36">
        <w:rPr>
          <w:rFonts w:ascii="Times New Roman" w:hAnsi="Times New Roman" w:cs="Times New Roman"/>
          <w:sz w:val="24"/>
          <w:szCs w:val="24"/>
        </w:rPr>
        <w:t xml:space="preserve"> году по результатам прокурорских проверок было выявлено </w:t>
      </w:r>
      <w:r>
        <w:rPr>
          <w:rFonts w:ascii="Times New Roman" w:hAnsi="Times New Roman" w:cs="Times New Roman"/>
          <w:sz w:val="24"/>
          <w:szCs w:val="24"/>
        </w:rPr>
        <w:t xml:space="preserve"> преступление</w:t>
      </w:r>
      <w:r w:rsidRPr="00B56E36">
        <w:rPr>
          <w:rFonts w:ascii="Times New Roman" w:hAnsi="Times New Roman" w:cs="Times New Roman"/>
          <w:sz w:val="24"/>
          <w:szCs w:val="24"/>
        </w:rPr>
        <w:t xml:space="preserve"> коррупционной направленности, котор</w:t>
      </w:r>
      <w:r>
        <w:rPr>
          <w:rFonts w:ascii="Times New Roman" w:hAnsi="Times New Roman" w:cs="Times New Roman"/>
          <w:sz w:val="24"/>
          <w:szCs w:val="24"/>
        </w:rPr>
        <w:t>ое было</w:t>
      </w:r>
      <w:r w:rsidRPr="00B56E36">
        <w:rPr>
          <w:rFonts w:ascii="Times New Roman" w:hAnsi="Times New Roman" w:cs="Times New Roman"/>
          <w:sz w:val="24"/>
          <w:szCs w:val="24"/>
        </w:rPr>
        <w:t xml:space="preserve"> возбужден</w:t>
      </w:r>
      <w:r w:rsidR="007B1A80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B56E36">
        <w:rPr>
          <w:rFonts w:ascii="Times New Roman" w:hAnsi="Times New Roman" w:cs="Times New Roman"/>
          <w:sz w:val="24"/>
          <w:szCs w:val="24"/>
        </w:rPr>
        <w:t xml:space="preserve"> по мотивированн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B56E3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56E36">
        <w:rPr>
          <w:rFonts w:ascii="Times New Roman" w:hAnsi="Times New Roman" w:cs="Times New Roman"/>
          <w:sz w:val="24"/>
          <w:szCs w:val="24"/>
        </w:rPr>
        <w:t xml:space="preserve"> прокурора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B56E36">
        <w:rPr>
          <w:rFonts w:ascii="Times New Roman" w:hAnsi="Times New Roman" w:cs="Times New Roman"/>
          <w:sz w:val="24"/>
          <w:szCs w:val="24"/>
        </w:rPr>
        <w:t>.</w:t>
      </w:r>
    </w:p>
    <w:p w:rsid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>Основной проблемой, возникающей при осуществлении прокурорского надзора за исполнением законодательства о противодействии коррупции, является латентность нарушений в данной сфере. В связи с чем, требуется тесное взаимодействие по данному вопросу общества и органов прокуратуры.</w:t>
      </w:r>
    </w:p>
    <w:p w:rsidR="00B56E36" w:rsidRPr="00B56E36" w:rsidRDefault="00B56E36" w:rsidP="00B56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E36">
        <w:rPr>
          <w:rFonts w:ascii="Times New Roman" w:hAnsi="Times New Roman" w:cs="Times New Roman"/>
          <w:sz w:val="24"/>
          <w:szCs w:val="24"/>
        </w:rPr>
        <w:t>В этой связи прокуратура района напоминает, что обо всех известных фактах коррупции со стороны должностных лиц можно обратиться письменно или по телефонам</w:t>
      </w:r>
      <w:r>
        <w:rPr>
          <w:rFonts w:ascii="Times New Roman" w:hAnsi="Times New Roman" w:cs="Times New Roman"/>
          <w:sz w:val="24"/>
          <w:szCs w:val="24"/>
        </w:rPr>
        <w:t>: (35335) 2-16-63, 2-10-34.</w:t>
      </w:r>
    </w:p>
    <w:p w:rsidR="00C450E8" w:rsidRDefault="008444A4" w:rsidP="00B56E36">
      <w:pPr>
        <w:spacing w:after="0" w:line="240" w:lineRule="auto"/>
        <w:jc w:val="both"/>
      </w:pPr>
    </w:p>
    <w:sectPr w:rsidR="00C450E8" w:rsidSect="0013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characterSpacingControl w:val="doNotCompress"/>
  <w:compat/>
  <w:rsids>
    <w:rsidRoot w:val="00A2293F"/>
    <w:rsid w:val="000C6EEF"/>
    <w:rsid w:val="00131BF2"/>
    <w:rsid w:val="00264549"/>
    <w:rsid w:val="007B1A80"/>
    <w:rsid w:val="008444A4"/>
    <w:rsid w:val="00A2293F"/>
    <w:rsid w:val="00B56E36"/>
    <w:rsid w:val="00FC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Граховская</dc:creator>
  <cp:lastModifiedBy>1</cp:lastModifiedBy>
  <cp:revision>2</cp:revision>
  <cp:lastPrinted>2017-12-11T11:43:00Z</cp:lastPrinted>
  <dcterms:created xsi:type="dcterms:W3CDTF">2017-12-12T09:23:00Z</dcterms:created>
  <dcterms:modified xsi:type="dcterms:W3CDTF">2017-12-12T09:23:00Z</dcterms:modified>
</cp:coreProperties>
</file>