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03" w:rsidRDefault="00E651E0">
      <w:pPr>
        <w:spacing w:beforeAutospacing="1" w:afterAutospacing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sz w:val="36"/>
          <w:szCs w:val="36"/>
        </w:rPr>
        <w:t>Акбулакского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района!</w:t>
      </w:r>
    </w:p>
    <w:p w:rsidR="00553703" w:rsidRDefault="00553703">
      <w:pPr>
        <w:spacing w:beforeAutospacing="1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553703" w:rsidRDefault="00E651E0">
      <w:pPr>
        <w:spacing w:beforeAutospacing="1" w:afterAutospacing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сентября 2023 года произошли изменения в ФЗ «О газоснабжении в РФ», Жилищном кодексе Российской Федерации и Правилах пользования газом № 410. В связи с этим, договоры о техническом обслуживании внутриквартирного газового оборудования (ВКГО) в многоквартирном доме, или договоры о техническом обслуживании внутридомового газового оборудования, заключенные с собственниками индивидуальных жилых домов до 1 сентября 2023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должны быть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заключены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/перезаключены с АО «Газпром газораспределение Оренбург» по новой утвержденной Минстроем России форме до 1 января 2024 года.</w:t>
      </w:r>
    </w:p>
    <w:p w:rsidR="00553703" w:rsidRDefault="00E651E0">
      <w:pPr>
        <w:spacing w:beforeAutospacing="1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заключения договора следует обратиться в клиентский центр</w:t>
      </w:r>
      <w:r>
        <w:rPr>
          <w:rFonts w:ascii="Times New Roman" w:hAnsi="Times New Roman" w:cs="Times New Roman"/>
          <w:b/>
          <w:sz w:val="24"/>
          <w:szCs w:val="24"/>
        </w:rPr>
        <w:t xml:space="preserve"> АО «Газпром газораспределение Оренбург»</w:t>
      </w:r>
      <w:r>
        <w:rPr>
          <w:rFonts w:ascii="Times New Roman" w:hAnsi="Times New Roman" w:cs="Times New Roman"/>
          <w:sz w:val="24"/>
          <w:szCs w:val="24"/>
        </w:rPr>
        <w:t xml:space="preserve">  или абонентский участок АО «Газпром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Оренбург» по месту жительства. При себе необходимо иметь следующие документы:</w:t>
      </w:r>
    </w:p>
    <w:p w:rsidR="00553703" w:rsidRDefault="00553703">
      <w:pPr>
        <w:spacing w:beforeAutospacing="1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703" w:rsidRDefault="00E651E0">
      <w:pPr>
        <w:spacing w:beforeAutospacing="1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копию основного документа, удостоверяющего личность;</w:t>
      </w:r>
    </w:p>
    <w:p w:rsidR="00553703" w:rsidRDefault="00E651E0">
      <w:pPr>
        <w:spacing w:beforeAutospacing="1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копию выписки из государственного реестра недвижимости (ЕГРН) / свидетельства о праве собственности;</w:t>
      </w:r>
    </w:p>
    <w:p w:rsidR="00553703" w:rsidRDefault="00E651E0">
      <w:pPr>
        <w:spacing w:beforeAutospacing="1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номер СНИЛС;</w:t>
      </w:r>
    </w:p>
    <w:p w:rsidR="00553703" w:rsidRDefault="00553703">
      <w:pPr>
        <w:spacing w:beforeAutospacing="1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703" w:rsidRDefault="00E651E0">
      <w:pPr>
        <w:spacing w:beforeAutospacing="1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консультацию по данному вопросу вы можете по номерам телефона, указанным в квитанции за газ и на сайте </w:t>
      </w:r>
      <w:hyperlink r:id="rId4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oblgaz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56.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53703" w:rsidRDefault="00E651E0">
      <w:pPr>
        <w:spacing w:beforeAutospacing="1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заключение договора является обязательным условием предоставления коммунальной услуги по газоснабжению.</w:t>
      </w:r>
    </w:p>
    <w:p w:rsidR="00553703" w:rsidRDefault="00553703">
      <w:pPr>
        <w:spacing w:beforeAutospacing="1" w:afterAutospacing="1"/>
        <w:rPr>
          <w:rFonts w:ascii="Times New Roman" w:hAnsi="Times New Roman" w:cs="Times New Roman"/>
        </w:rPr>
      </w:pPr>
    </w:p>
    <w:p w:rsidR="00553703" w:rsidRDefault="00E651E0" w:rsidP="00E651E0">
      <w:pPr>
        <w:pStyle w:val="a6"/>
        <w:ind w:left="1416" w:firstLine="708"/>
      </w:pPr>
      <w:r>
        <w:rPr>
          <w:rFonts w:ascii="Tahoma" w:hAnsi="Tahoma" w:cs="Tahoma"/>
          <w:sz w:val="16"/>
          <w:szCs w:val="16"/>
        </w:rPr>
        <w:t xml:space="preserve">                </w:t>
      </w:r>
      <w:bookmarkStart w:id="0" w:name="_GoBack"/>
      <w:bookmarkEnd w:id="0"/>
    </w:p>
    <w:sectPr w:rsidR="00553703" w:rsidSect="00E3624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53703"/>
    <w:rsid w:val="004F23A6"/>
    <w:rsid w:val="00553703"/>
    <w:rsid w:val="00E36244"/>
    <w:rsid w:val="00E6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DE"/>
    <w:pPr>
      <w:spacing w:after="160" w:line="264" w:lineRule="auto"/>
    </w:pPr>
    <w:rPr>
      <w:rFonts w:ascii="Calibri" w:eastAsia="Tahoma" w:hAnsi="Calibri" w:cs="Droid Sans Devanagari"/>
      <w:color w:val="00000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C247DE"/>
    <w:rPr>
      <w:rFonts w:ascii="Calibri" w:eastAsia="Tahoma" w:hAnsi="Calibri" w:cs="Droid Sans Devanagari"/>
      <w:color w:val="000000"/>
      <w:szCs w:val="20"/>
      <w:lang w:eastAsia="zh-CN" w:bidi="hi-IN"/>
    </w:rPr>
  </w:style>
  <w:style w:type="character" w:customStyle="1" w:styleId="a4">
    <w:name w:val="Текст выноски Знак"/>
    <w:basedOn w:val="a0"/>
    <w:uiPriority w:val="99"/>
    <w:semiHidden/>
    <w:qFormat/>
    <w:rsid w:val="00C247DE"/>
    <w:rPr>
      <w:rFonts w:ascii="Tahoma" w:eastAsia="Tahoma" w:hAnsi="Tahoma" w:cs="Mangal"/>
      <w:color w:val="000000"/>
      <w:sz w:val="16"/>
      <w:szCs w:val="14"/>
      <w:lang w:eastAsia="zh-CN" w:bidi="hi-IN"/>
    </w:rPr>
  </w:style>
  <w:style w:type="character" w:styleId="a5">
    <w:name w:val="Hyperlink"/>
    <w:uiPriority w:val="99"/>
    <w:rsid w:val="00C247DE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6"/>
    <w:qFormat/>
    <w:rsid w:val="00E36244"/>
    <w:pPr>
      <w:keepNext/>
      <w:spacing w:before="240" w:after="120"/>
    </w:pPr>
    <w:rPr>
      <w:rFonts w:ascii="Liberation Sans" w:hAnsi="Liberation Sans" w:cs="Nirmala UI"/>
      <w:sz w:val="28"/>
      <w:szCs w:val="28"/>
    </w:rPr>
  </w:style>
  <w:style w:type="paragraph" w:styleId="a6">
    <w:name w:val="Body Text"/>
    <w:basedOn w:val="a"/>
    <w:rsid w:val="00C247DE"/>
    <w:pPr>
      <w:spacing w:after="140" w:line="276" w:lineRule="auto"/>
    </w:pPr>
  </w:style>
  <w:style w:type="paragraph" w:styleId="a7">
    <w:name w:val="List"/>
    <w:basedOn w:val="a6"/>
    <w:rsid w:val="00E36244"/>
    <w:rPr>
      <w:rFonts w:cs="Nirmala UI"/>
    </w:rPr>
  </w:style>
  <w:style w:type="paragraph" w:styleId="a8">
    <w:name w:val="caption"/>
    <w:basedOn w:val="a"/>
    <w:qFormat/>
    <w:rsid w:val="00E36244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E36244"/>
    <w:pPr>
      <w:suppressLineNumbers/>
    </w:pPr>
    <w:rPr>
      <w:rFonts w:cs="Nirmala UI"/>
    </w:rPr>
  </w:style>
  <w:style w:type="paragraph" w:customStyle="1" w:styleId="7">
    <w:name w:val="заголовок 7"/>
    <w:basedOn w:val="a"/>
    <w:next w:val="a"/>
    <w:qFormat/>
    <w:rsid w:val="00C247DE"/>
    <w:pPr>
      <w:keepNext/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ar-SA"/>
    </w:rPr>
  </w:style>
  <w:style w:type="paragraph" w:customStyle="1" w:styleId="21">
    <w:name w:val="Основной текст (2)1"/>
    <w:basedOn w:val="a"/>
    <w:qFormat/>
    <w:rsid w:val="00C247DE"/>
    <w:pPr>
      <w:widowControl w:val="0"/>
      <w:shd w:val="clear" w:color="auto" w:fill="FFFFFF"/>
      <w:suppressAutoHyphens w:val="0"/>
      <w:spacing w:after="0" w:line="240" w:lineRule="atLeast"/>
      <w:jc w:val="both"/>
    </w:pPr>
    <w:rPr>
      <w:rFonts w:eastAsia="Calibri" w:cs="Times New Roman"/>
      <w:color w:val="auto"/>
      <w:sz w:val="26"/>
      <w:szCs w:val="26"/>
      <w:lang w:bidi="ar-SA"/>
    </w:rPr>
  </w:style>
  <w:style w:type="paragraph" w:styleId="a9">
    <w:name w:val="Balloon Text"/>
    <w:basedOn w:val="a"/>
    <w:uiPriority w:val="99"/>
    <w:semiHidden/>
    <w:unhideWhenUsed/>
    <w:qFormat/>
    <w:rsid w:val="00C247DE"/>
    <w:pPr>
      <w:spacing w:after="0" w:line="240" w:lineRule="auto"/>
    </w:pPr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DE"/>
    <w:pPr>
      <w:spacing w:after="160" w:line="264" w:lineRule="auto"/>
    </w:pPr>
    <w:rPr>
      <w:rFonts w:ascii="Calibri" w:eastAsia="Tahoma" w:hAnsi="Calibri" w:cs="Droid Sans Devanagari"/>
      <w:color w:val="00000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C247DE"/>
    <w:rPr>
      <w:rFonts w:ascii="Calibri" w:eastAsia="Tahoma" w:hAnsi="Calibri" w:cs="Droid Sans Devanagari"/>
      <w:color w:val="000000"/>
      <w:szCs w:val="20"/>
      <w:lang w:eastAsia="zh-CN" w:bidi="hi-IN"/>
    </w:rPr>
  </w:style>
  <w:style w:type="character" w:customStyle="1" w:styleId="a4">
    <w:name w:val="Текст выноски Знак"/>
    <w:basedOn w:val="a0"/>
    <w:uiPriority w:val="99"/>
    <w:semiHidden/>
    <w:qFormat/>
    <w:rsid w:val="00C247DE"/>
    <w:rPr>
      <w:rFonts w:ascii="Tahoma" w:eastAsia="Tahoma" w:hAnsi="Tahoma" w:cs="Mangal"/>
      <w:color w:val="000000"/>
      <w:sz w:val="16"/>
      <w:szCs w:val="14"/>
      <w:lang w:eastAsia="zh-CN" w:bidi="hi-IN"/>
    </w:rPr>
  </w:style>
  <w:style w:type="character" w:styleId="a5">
    <w:name w:val="Hyperlink"/>
    <w:uiPriority w:val="99"/>
    <w:rsid w:val="00C247DE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hAnsi="Liberation Sans" w:cs="Nirmala UI"/>
      <w:sz w:val="28"/>
      <w:szCs w:val="28"/>
    </w:rPr>
  </w:style>
  <w:style w:type="paragraph" w:styleId="a6">
    <w:name w:val="Body Text"/>
    <w:basedOn w:val="a"/>
    <w:rsid w:val="00C247DE"/>
    <w:pPr>
      <w:spacing w:after="140" w:line="276" w:lineRule="auto"/>
    </w:pPr>
  </w:style>
  <w:style w:type="paragraph" w:styleId="a7">
    <w:name w:val="List"/>
    <w:basedOn w:val="a6"/>
    <w:rPr>
      <w:rFonts w:cs="Nirmala U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7">
    <w:name w:val="заголовок 7"/>
    <w:basedOn w:val="a"/>
    <w:next w:val="a"/>
    <w:qFormat/>
    <w:rsid w:val="00C247DE"/>
    <w:pPr>
      <w:keepNext/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ar-SA"/>
    </w:rPr>
  </w:style>
  <w:style w:type="paragraph" w:customStyle="1" w:styleId="21">
    <w:name w:val="Основной текст (2)1"/>
    <w:basedOn w:val="a"/>
    <w:qFormat/>
    <w:rsid w:val="00C247DE"/>
    <w:pPr>
      <w:widowControl w:val="0"/>
      <w:shd w:val="clear" w:color="auto" w:fill="FFFFFF"/>
      <w:suppressAutoHyphens w:val="0"/>
      <w:spacing w:after="0" w:line="240" w:lineRule="atLeast"/>
      <w:jc w:val="both"/>
    </w:pPr>
    <w:rPr>
      <w:rFonts w:eastAsia="Calibri" w:cs="Times New Roman"/>
      <w:color w:val="auto"/>
      <w:sz w:val="26"/>
      <w:szCs w:val="26"/>
      <w:lang w:bidi="ar-SA"/>
    </w:rPr>
  </w:style>
  <w:style w:type="paragraph" w:styleId="a9">
    <w:name w:val="Balloon Text"/>
    <w:basedOn w:val="a"/>
    <w:uiPriority w:val="99"/>
    <w:semiHidden/>
    <w:unhideWhenUsed/>
    <w:qFormat/>
    <w:rsid w:val="00C247DE"/>
    <w:pPr>
      <w:spacing w:after="0" w:line="240" w:lineRule="auto"/>
    </w:pPr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lgaz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2023-10-24T09:19:00Z</cp:lastPrinted>
  <dcterms:created xsi:type="dcterms:W3CDTF">2023-10-24T07:08:00Z</dcterms:created>
  <dcterms:modified xsi:type="dcterms:W3CDTF">2023-10-24T09:19:00Z</dcterms:modified>
  <dc:language>ru-RU</dc:language>
</cp:coreProperties>
</file>