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24C4">
      <w:pPr>
        <w:rPr>
          <w:rFonts w:ascii="Arial" w:hAnsi="Arial" w:cs="Arial"/>
          <w:color w:val="2C2D2E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C2D2E"/>
          <w:sz w:val="25"/>
          <w:szCs w:val="25"/>
          <w:shd w:val="clear" w:color="auto" w:fill="FFFFFF"/>
        </w:rPr>
        <w:t xml:space="preserve">03.11.22 года в малом зале администрации </w:t>
      </w:r>
      <w:proofErr w:type="spellStart"/>
      <w:r>
        <w:rPr>
          <w:rFonts w:ascii="Arial" w:hAnsi="Arial" w:cs="Arial"/>
          <w:color w:val="2C2D2E"/>
          <w:sz w:val="25"/>
          <w:szCs w:val="25"/>
          <w:shd w:val="clear" w:color="auto" w:fill="FFFFFF"/>
        </w:rPr>
        <w:t>Акбулакского</w:t>
      </w:r>
      <w:proofErr w:type="spellEnd"/>
      <w:r>
        <w:rPr>
          <w:rFonts w:ascii="Arial" w:hAnsi="Arial" w:cs="Arial"/>
          <w:color w:val="2C2D2E"/>
          <w:sz w:val="25"/>
          <w:szCs w:val="25"/>
          <w:shd w:val="clear" w:color="auto" w:fill="FFFFFF"/>
        </w:rPr>
        <w:t xml:space="preserve"> района состоялось комиссия по защите проектов (</w:t>
      </w:r>
      <w:proofErr w:type="spellStart"/>
      <w:r>
        <w:rPr>
          <w:rFonts w:ascii="Arial" w:hAnsi="Arial" w:cs="Arial"/>
          <w:color w:val="2C2D2E"/>
          <w:sz w:val="25"/>
          <w:szCs w:val="25"/>
          <w:shd w:val="clear" w:color="auto" w:fill="FFFFFF"/>
        </w:rPr>
        <w:t>приобритения</w:t>
      </w:r>
      <w:proofErr w:type="spellEnd"/>
      <w:r>
        <w:rPr>
          <w:rFonts w:ascii="Arial" w:hAnsi="Arial" w:cs="Arial"/>
          <w:color w:val="2C2D2E"/>
          <w:sz w:val="25"/>
          <w:szCs w:val="25"/>
          <w:shd w:val="clear" w:color="auto" w:fill="FFFFFF"/>
        </w:rPr>
        <w:t xml:space="preserve"> игрового комплекса) по программе Народный бюджет. Защита прошла положительно, территория Васильевского сельсовета включена в данную программу. Реализация будет осуществлена в будущем году.</w:t>
      </w:r>
    </w:p>
    <w:p w:rsidR="009124C4" w:rsidRDefault="009124C4">
      <w:pPr>
        <w:rPr>
          <w:rFonts w:ascii="Arial" w:hAnsi="Arial" w:cs="Arial"/>
          <w:color w:val="2C2D2E"/>
          <w:sz w:val="25"/>
          <w:szCs w:val="25"/>
          <w:shd w:val="clear" w:color="auto" w:fill="FFFFFF"/>
        </w:rPr>
      </w:pPr>
      <w:r>
        <w:rPr>
          <w:noProof/>
        </w:rPr>
        <w:drawing>
          <wp:inline distT="0" distB="0" distL="0" distR="0">
            <wp:extent cx="4353620" cy="3264196"/>
            <wp:effectExtent l="19050" t="0" r="8830" b="0"/>
            <wp:docPr id="3" name="Рисунок 2" descr="C:\Users\1\Downloads\04-11-2022_16-34-27\IMG-2022110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04-11-2022_16-34-27\IMG-20221103-WA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678" cy="326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C4" w:rsidRDefault="009124C4">
      <w:r>
        <w:rPr>
          <w:noProof/>
        </w:rPr>
        <w:drawing>
          <wp:inline distT="0" distB="0" distL="0" distR="0">
            <wp:extent cx="4339438" cy="3253562"/>
            <wp:effectExtent l="19050" t="0" r="3962" b="0"/>
            <wp:docPr id="1" name="Рисунок 1" descr="C:\Users\1\Downloads\04-11-2022_16-34-27\IMG-2022110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4-11-2022_16-34-27\IMG-20221103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438" cy="325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24C4"/>
    <w:rsid w:val="0091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2022-11-07T10:40:00Z</dcterms:created>
  <dcterms:modified xsi:type="dcterms:W3CDTF">2022-11-07T10:41:00Z</dcterms:modified>
</cp:coreProperties>
</file>