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F1" w:rsidRPr="002224F1" w:rsidRDefault="002224F1" w:rsidP="002224F1">
      <w:pPr>
        <w:shd w:val="clear" w:color="auto" w:fill="FFFFFF"/>
        <w:spacing w:after="0" w:line="516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7"/>
          <w:szCs w:val="37"/>
        </w:rPr>
      </w:pPr>
      <w:proofErr w:type="gramStart"/>
      <w:r w:rsidRPr="002224F1">
        <w:rPr>
          <w:rFonts w:ascii="Arial" w:eastAsia="Times New Roman" w:hAnsi="Arial" w:cs="Arial"/>
          <w:b/>
          <w:bCs/>
          <w:color w:val="2C2D2E"/>
          <w:sz w:val="37"/>
          <w:szCs w:val="37"/>
        </w:rPr>
        <w:t>Во исполнение антитеррористического законодательства, сегодня на здании сельского клуба в с. Васильевка установили камеру видеонаблюдения.</w:t>
      </w:r>
      <w:proofErr w:type="gramEnd"/>
    </w:p>
    <w:p w:rsidR="00000000" w:rsidRDefault="002224F1">
      <w:pPr>
        <w:rPr>
          <w:lang w:val="en-US"/>
        </w:rPr>
      </w:pPr>
    </w:p>
    <w:p w:rsidR="002224F1" w:rsidRDefault="002224F1">
      <w:pPr>
        <w:rPr>
          <w:lang w:val="en-US"/>
        </w:rPr>
      </w:pPr>
      <w:r>
        <w:rPr>
          <w:noProof/>
        </w:rPr>
        <w:drawing>
          <wp:inline distT="0" distB="0" distL="0" distR="0">
            <wp:extent cx="5440340" cy="7260609"/>
            <wp:effectExtent l="19050" t="0" r="7960" b="0"/>
            <wp:docPr id="3" name="Рисунок 2" descr="C:\Users\1\Downloads\25-09-2022_03-30-35\IMG-202209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5-09-2022_03-30-35\IMG-20220924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85" cy="72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F1" w:rsidRPr="002224F1" w:rsidRDefault="002224F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22192" cy="7770229"/>
            <wp:effectExtent l="19050" t="0" r="7108" b="0"/>
            <wp:docPr id="1" name="Рисунок 1" descr="C:\Users\1\Downloads\25-09-2022_03-30-35\IMG-202209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5-09-2022_03-30-35\IMG-20220924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48" cy="777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4F1" w:rsidRPr="0022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224F1"/>
    <w:rsid w:val="0022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4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2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2022-09-26T17:50:00Z</dcterms:created>
  <dcterms:modified xsi:type="dcterms:W3CDTF">2022-09-26T17:51:00Z</dcterms:modified>
</cp:coreProperties>
</file>